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bidi w:val="0"/>
        <w:spacing w:before="0" w:after="140"/>
        <w:jc w:val="left"/>
        <w:rPr>
          <w:rFonts w:ascii="Roboto Slab;ff-tisa-web-pro;Georgia;Arial;sans-serif" w:hAnsi="Roboto Slab;ff-tisa-web-pro;Georgia;Arial;sans-serif"/>
          <w:b/>
          <w:b/>
          <w:sz w:val="42"/>
        </w:rPr>
      </w:pPr>
      <w:r>
        <w:rPr>
          <w:rFonts w:ascii="Roboto Slab;ff-tisa-web-pro;Georgia;Arial;sans-serif" w:hAnsi="Roboto Slab;ff-tisa-web-pro;Georgia;Arial;sans-serif"/>
          <w:b/>
          <w:sz w:val="42"/>
        </w:rPr>
        <w:t>9.1.2. DXF ASTM File Format</w:t>
      </w:r>
    </w:p>
    <w:p>
      <w:pPr>
        <w:sectPr>
          <w:type w:val="nextPage"/>
          <w:pgSz w:w="12240" w:h="15840"/>
          <w:pgMar w:left="1134" w:right="1134" w:header="0" w:top="1134" w:footer="0" w:bottom="1134" w:gutter="0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TextBody"/>
        <w:numPr>
          <w:ilvl w:val="0"/>
          <w:numId w:val="2"/>
        </w:numPr>
        <w:tabs>
          <w:tab w:val="clear" w:pos="709"/>
          <w:tab w:val="left" w:pos="360" w:leader="none"/>
        </w:tabs>
        <w:bidi w:val="0"/>
        <w:spacing w:lineRule="atLeast" w:line="360" w:before="0" w:after="360"/>
        <w:ind w:left="360" w:right="0" w:hanging="283"/>
        <w:jc w:val="left"/>
        <w:rPr/>
      </w:pPr>
      <w:hyperlink r:id="rId2">
        <w:r>
          <w:rPr>
            <w:rStyle w:val="InternetLink"/>
            <w:rFonts w:ascii="Lato;proxima-nova;Helvetica Neue;Arial;sans-serif" w:hAnsi="Lato;proxima-nova;Helvetica Neue;Arial;sans-serif"/>
            <w:b w:val="false"/>
            <w:i w:val="false"/>
            <w:caps w:val="false"/>
            <w:smallCaps w:val="false"/>
            <w:strike w:val="false"/>
            <w:dstrike w:val="false"/>
            <w:color w:val="9B59B6"/>
            <w:spacing w:val="0"/>
            <w:sz w:val="24"/>
            <w:u w:val="none"/>
            <w:effect w:val="none"/>
          </w:rPr>
          <w:t>ASTM D6673-10 Standard Practice for Sewn Products Pattern Data Interchange-Data Format (Withdrawn 2019)</w:t>
        </w:r>
      </w:hyperlink>
    </w:p>
    <w:p>
      <w:pPr>
        <w:pStyle w:val="TextBody"/>
        <w:numPr>
          <w:ilvl w:val="0"/>
          <w:numId w:val="0"/>
        </w:numPr>
        <w:tabs>
          <w:tab w:val="clear" w:pos="709"/>
          <w:tab w:val="left" w:pos="360" w:leader="none"/>
        </w:tabs>
        <w:bidi w:val="0"/>
        <w:spacing w:lineRule="atLeast" w:line="360" w:before="0" w:after="360"/>
        <w:ind w:left="77" w:right="0" w:hanging="0"/>
        <w:jc w:val="left"/>
        <w:rPr/>
      </w:pPr>
      <w:hyperlink r:id="rId3">
        <w:r>
          <w:rPr>
            <w:rStyle w:val="InternetLink"/>
            <w:rFonts w:ascii="Lato;proxima-nova;Helvetica Neue;Arial;sans-serif" w:hAnsi="Lato;proxima-nova;Helvetica Neue;Arial;sans-serif"/>
            <w:b w:val="false"/>
            <w:i w:val="false"/>
            <w:caps w:val="false"/>
            <w:smallCaps w:val="false"/>
            <w:color w:val="404040"/>
            <w:spacing w:val="0"/>
            <w:sz w:val="24"/>
          </w:rPr>
          <w:t>https://fabricesalvaire.github.io/Patro/resources/file-format/dxf-astm.html</w:t>
        </w:r>
      </w:hyperlink>
      <w:r>
        <w:rPr>
          <w:rFonts w:ascii="Lato;proxima-nova;Helvetica Neue;Arial;sans-serif" w:hAnsi="Lato;proxima-nova;Helvetica Neue;Arial;sans-serif"/>
          <w:b w:val="false"/>
          <w:i w:val="false"/>
          <w:caps w:val="false"/>
          <w:smallCaps w:val="false"/>
          <w:color w:val="404040"/>
          <w:spacing w:val="0"/>
          <w:sz w:val="24"/>
        </w:rPr>
        <w:t xml:space="preserve"> </w:t>
      </w:r>
    </w:p>
    <w:p>
      <w:pPr>
        <w:pStyle w:val="TextBody"/>
        <w:bidi w:val="0"/>
        <w:spacing w:lineRule="atLeast" w:line="360" w:before="0" w:after="360"/>
        <w:ind w:left="0" w:right="0" w:hanging="0"/>
        <w:jc w:val="left"/>
        <w:rPr>
          <w:rFonts w:ascii="Lato;proxima-nova;Helvetica Neue;Arial;sans-serif" w:hAnsi="Lato;proxima-nova;Helvetica Neue;Arial;sans-serif"/>
          <w:b w:val="false"/>
          <w:b w:val="false"/>
          <w:i w:val="false"/>
          <w:i w:val="false"/>
          <w:caps w:val="false"/>
          <w:smallCaps w:val="false"/>
          <w:color w:val="404040"/>
          <w:spacing w:val="0"/>
          <w:sz w:val="24"/>
        </w:rPr>
      </w:pPr>
      <w:r>
        <w:rPr>
          <w:rFonts w:ascii="Lato;proxima-nova;Helvetica Neue;Arial;sans-serif" w:hAnsi="Lato;proxima-nova;Helvetica Neue;Arial;sans-serif"/>
          <w:b w:val="false"/>
          <w:i w:val="false"/>
          <w:caps w:val="false"/>
          <w:smallCaps w:val="false"/>
          <w:color w:val="404040"/>
          <w:spacing w:val="0"/>
          <w:sz w:val="24"/>
        </w:rPr>
        <w:t>ASTM D6673-10 is based on AutoCAD DXF version R13.</w:t>
      </w:r>
    </w:p>
    <w:p>
      <w:pPr>
        <w:pStyle w:val="TextBody"/>
        <w:bidi w:val="0"/>
        <w:spacing w:lineRule="atLeast" w:line="360" w:before="0" w:after="360"/>
        <w:ind w:left="0" w:right="0" w:hanging="0"/>
        <w:jc w:val="left"/>
        <w:rPr>
          <w:rFonts w:ascii="Lato;proxima-nova;Helvetica Neue;Arial;sans-serif" w:hAnsi="Lato;proxima-nova;Helvetica Neue;Arial;sans-serif"/>
          <w:b w:val="false"/>
          <w:b w:val="false"/>
          <w:i w:val="false"/>
          <w:i w:val="false"/>
          <w:caps w:val="false"/>
          <w:smallCaps w:val="false"/>
          <w:color w:val="404040"/>
          <w:spacing w:val="0"/>
          <w:sz w:val="24"/>
        </w:rPr>
      </w:pPr>
      <w:r>
        <w:rPr>
          <w:rFonts w:ascii="Lato;proxima-nova;Helvetica Neue;Arial;sans-serif" w:hAnsi="Lato;proxima-nova;Helvetica Neue;Arial;sans-serif"/>
          <w:b w:val="false"/>
          <w:i w:val="false"/>
          <w:caps w:val="false"/>
          <w:smallCaps w:val="false"/>
          <w:color w:val="404040"/>
          <w:spacing w:val="0"/>
          <w:sz w:val="24"/>
        </w:rPr>
        <w:t>Each ASTM file contains:</w:t>
      </w:r>
    </w:p>
    <w:p>
      <w:pPr>
        <w:pStyle w:val="TextBody"/>
        <w:numPr>
          <w:ilvl w:val="0"/>
          <w:numId w:val="3"/>
        </w:numPr>
        <w:tabs>
          <w:tab w:val="clear" w:pos="709"/>
          <w:tab w:val="left" w:pos="360" w:leader="none"/>
        </w:tabs>
        <w:bidi w:val="0"/>
        <w:spacing w:lineRule="atLeast" w:line="360" w:before="0" w:after="360"/>
        <w:ind w:left="360" w:right="0" w:hanging="283"/>
        <w:jc w:val="left"/>
        <w:rPr>
          <w:rFonts w:ascii="Lato;proxima-nova;Helvetica Neue;Arial;sans-serif" w:hAnsi="Lato;proxima-nova;Helvetica Neue;Arial;sans-serif"/>
          <w:b w:val="false"/>
          <w:b w:val="false"/>
          <w:i w:val="false"/>
          <w:i w:val="false"/>
          <w:caps w:val="false"/>
          <w:smallCaps w:val="false"/>
          <w:color w:val="404040"/>
          <w:spacing w:val="0"/>
          <w:sz w:val="24"/>
        </w:rPr>
      </w:pPr>
      <w:r>
        <w:rPr>
          <w:rFonts w:ascii="Lato;proxima-nova;Helvetica Neue;Arial;sans-serif" w:hAnsi="Lato;proxima-nova;Helvetica Neue;Arial;sans-serif"/>
          <w:b w:val="false"/>
          <w:i w:val="false"/>
          <w:caps w:val="false"/>
          <w:smallCaps w:val="false"/>
          <w:color w:val="404040"/>
          <w:spacing w:val="0"/>
          <w:sz w:val="24"/>
        </w:rPr>
        <w:t>DXF file header, one pattern style per file;</w:t>
      </w:r>
    </w:p>
    <w:p>
      <w:pPr>
        <w:pStyle w:val="TextBody"/>
        <w:numPr>
          <w:ilvl w:val="0"/>
          <w:numId w:val="3"/>
        </w:numPr>
        <w:tabs>
          <w:tab w:val="clear" w:pos="709"/>
          <w:tab w:val="left" w:pos="360" w:leader="none"/>
        </w:tabs>
        <w:bidi w:val="0"/>
        <w:spacing w:lineRule="atLeast" w:line="360" w:before="0" w:after="360"/>
        <w:ind w:left="360" w:right="0" w:hanging="283"/>
        <w:jc w:val="left"/>
        <w:rPr>
          <w:rFonts w:ascii="Lato;proxima-nova;Helvetica Neue;Arial;sans-serif" w:hAnsi="Lato;proxima-nova;Helvetica Neue;Arial;sans-serif"/>
          <w:b w:val="false"/>
          <w:b w:val="false"/>
          <w:i w:val="false"/>
          <w:i w:val="false"/>
          <w:caps w:val="false"/>
          <w:smallCaps w:val="false"/>
          <w:color w:val="404040"/>
          <w:spacing w:val="0"/>
          <w:sz w:val="24"/>
        </w:rPr>
      </w:pPr>
      <w:r>
        <w:rPr>
          <w:rFonts w:ascii="Lato;proxima-nova;Helvetica Neue;Arial;sans-serif" w:hAnsi="Lato;proxima-nova;Helvetica Neue;Arial;sans-serif"/>
          <w:b w:val="false"/>
          <w:i w:val="false"/>
          <w:caps w:val="false"/>
          <w:smallCaps w:val="false"/>
          <w:color w:val="404040"/>
          <w:spacing w:val="0"/>
          <w:sz w:val="24"/>
        </w:rPr>
        <w:t>DXF entities. In DXF terms an entity can be a line, polyline, point, text, etc.;</w:t>
      </w:r>
    </w:p>
    <w:p>
      <w:pPr>
        <w:pStyle w:val="TextBody"/>
        <w:numPr>
          <w:ilvl w:val="0"/>
          <w:numId w:val="3"/>
        </w:numPr>
        <w:tabs>
          <w:tab w:val="clear" w:pos="709"/>
          <w:tab w:val="left" w:pos="360" w:leader="none"/>
        </w:tabs>
        <w:bidi w:val="0"/>
        <w:spacing w:lineRule="atLeast" w:line="360" w:before="0" w:after="360"/>
        <w:ind w:left="360" w:right="0" w:hanging="283"/>
        <w:jc w:val="left"/>
        <w:rPr>
          <w:rFonts w:ascii="Lato;proxima-nova;Helvetica Neue;Arial;sans-serif" w:hAnsi="Lato;proxima-nova;Helvetica Neue;Arial;sans-serif"/>
          <w:b w:val="false"/>
          <w:b w:val="false"/>
          <w:i w:val="false"/>
          <w:i w:val="false"/>
          <w:caps w:val="false"/>
          <w:smallCaps w:val="false"/>
          <w:color w:val="404040"/>
          <w:spacing w:val="0"/>
          <w:sz w:val="24"/>
        </w:rPr>
      </w:pPr>
      <w:r>
        <w:rPr>
          <w:rFonts w:ascii="Lato;proxima-nova;Helvetica Neue;Arial;sans-serif" w:hAnsi="Lato;proxima-nova;Helvetica Neue;Arial;sans-serif"/>
          <w:b w:val="false"/>
          <w:i w:val="false"/>
          <w:caps w:val="false"/>
          <w:smallCaps w:val="false"/>
          <w:color w:val="404040"/>
          <w:spacing w:val="0"/>
          <w:sz w:val="24"/>
        </w:rPr>
        <w:t>Layers to separate DXF information by type and function. Detail information is assigned to one of 23 pre-defined layers and a variety of DXF entities;</w:t>
      </w:r>
    </w:p>
    <w:p>
      <w:pPr>
        <w:pStyle w:val="TextBody"/>
        <w:numPr>
          <w:ilvl w:val="0"/>
          <w:numId w:val="3"/>
        </w:numPr>
        <w:tabs>
          <w:tab w:val="clear" w:pos="709"/>
          <w:tab w:val="left" w:pos="360" w:leader="none"/>
        </w:tabs>
        <w:bidi w:val="0"/>
        <w:spacing w:lineRule="atLeast" w:line="360" w:before="0" w:after="360"/>
        <w:ind w:left="360" w:right="0" w:hanging="283"/>
        <w:jc w:val="left"/>
        <w:rPr>
          <w:rFonts w:ascii="Lato;proxima-nova;Helvetica Neue;Arial;sans-serif" w:hAnsi="Lato;proxima-nova;Helvetica Neue;Arial;sans-serif"/>
          <w:b w:val="false"/>
          <w:b w:val="false"/>
          <w:i w:val="false"/>
          <w:i w:val="false"/>
          <w:caps w:val="false"/>
          <w:smallCaps w:val="false"/>
          <w:color w:val="404040"/>
          <w:spacing w:val="0"/>
          <w:sz w:val="24"/>
        </w:rPr>
      </w:pPr>
      <w:r>
        <w:rPr>
          <w:rFonts w:ascii="Lato;proxima-nova;Helvetica Neue;Arial;sans-serif" w:hAnsi="Lato;proxima-nova;Helvetica Neue;Arial;sans-serif"/>
          <w:b w:val="false"/>
          <w:i w:val="false"/>
          <w:caps w:val="false"/>
          <w:smallCaps w:val="false"/>
          <w:color w:val="404040"/>
          <w:spacing w:val="0"/>
          <w:sz w:val="24"/>
        </w:rPr>
        <w:t>Style System text that is common to all pieces in the pattern and is placed once;</w:t>
      </w:r>
    </w:p>
    <w:p>
      <w:pPr>
        <w:pStyle w:val="TextBody"/>
        <w:numPr>
          <w:ilvl w:val="0"/>
          <w:numId w:val="3"/>
        </w:numPr>
        <w:tabs>
          <w:tab w:val="clear" w:pos="709"/>
          <w:tab w:val="left" w:pos="360" w:leader="none"/>
        </w:tabs>
        <w:bidi w:val="0"/>
        <w:spacing w:lineRule="atLeast" w:line="360" w:before="0" w:after="360"/>
        <w:ind w:left="360" w:right="0" w:hanging="283"/>
        <w:jc w:val="left"/>
        <w:rPr>
          <w:rFonts w:ascii="Lato;proxima-nova;Helvetica Neue;Arial;sans-serif" w:hAnsi="Lato;proxima-nova;Helvetica Neue;Arial;sans-serif"/>
          <w:b w:val="false"/>
          <w:b w:val="false"/>
          <w:i w:val="false"/>
          <w:i w:val="false"/>
          <w:caps w:val="false"/>
          <w:smallCaps w:val="false"/>
          <w:color w:val="404040"/>
          <w:spacing w:val="0"/>
          <w:sz w:val="24"/>
        </w:rPr>
      </w:pPr>
      <w:r>
        <w:rPr>
          <w:rFonts w:ascii="Lato;proxima-nova;Helvetica Neue;Arial;sans-serif" w:hAnsi="Lato;proxima-nova;Helvetica Neue;Arial;sans-serif"/>
          <w:b w:val="false"/>
          <w:i w:val="false"/>
          <w:caps w:val="false"/>
          <w:smallCaps w:val="false"/>
          <w:color w:val="404040"/>
          <w:spacing w:val="0"/>
          <w:sz w:val="24"/>
        </w:rPr>
        <w:t>Pattern pieces. ASTM uses DXF blocks, which contain graphical and textual information, to define a piece. One block per pattern piece;</w:t>
      </w:r>
    </w:p>
    <w:p>
      <w:pPr>
        <w:pStyle w:val="TextBody"/>
        <w:numPr>
          <w:ilvl w:val="0"/>
          <w:numId w:val="3"/>
        </w:numPr>
        <w:tabs>
          <w:tab w:val="clear" w:pos="709"/>
          <w:tab w:val="left" w:pos="360" w:leader="none"/>
        </w:tabs>
        <w:bidi w:val="0"/>
        <w:spacing w:lineRule="atLeast" w:line="360" w:before="0" w:after="360"/>
        <w:ind w:left="360" w:right="0" w:hanging="283"/>
        <w:jc w:val="left"/>
        <w:rPr>
          <w:rFonts w:ascii="Lato;proxima-nova;Helvetica Neue;Arial;sans-serif" w:hAnsi="Lato;proxima-nova;Helvetica Neue;Arial;sans-serif"/>
          <w:b w:val="false"/>
          <w:b w:val="false"/>
          <w:i w:val="false"/>
          <w:i w:val="false"/>
          <w:caps w:val="false"/>
          <w:smallCaps w:val="false"/>
          <w:color w:val="404040"/>
          <w:spacing w:val="0"/>
          <w:sz w:val="24"/>
        </w:rPr>
      </w:pPr>
      <w:r>
        <w:rPr>
          <w:rFonts w:ascii="Lato;proxima-nova;Helvetica Neue;Arial;sans-serif" w:hAnsi="Lato;proxima-nova;Helvetica Neue;Arial;sans-serif"/>
          <w:b w:val="false"/>
          <w:i w:val="false"/>
          <w:caps w:val="false"/>
          <w:smallCaps w:val="false"/>
          <w:color w:val="404040"/>
          <w:spacing w:val="0"/>
          <w:sz w:val="24"/>
        </w:rPr>
        <w:t>Piece System Text that describes each pattern piece and is part of a block;</w:t>
      </w:r>
    </w:p>
    <w:p>
      <w:pPr>
        <w:pStyle w:val="TextBody"/>
        <w:numPr>
          <w:ilvl w:val="0"/>
          <w:numId w:val="3"/>
        </w:numPr>
        <w:tabs>
          <w:tab w:val="clear" w:pos="709"/>
          <w:tab w:val="left" w:pos="360" w:leader="none"/>
        </w:tabs>
        <w:bidi w:val="0"/>
        <w:spacing w:lineRule="atLeast" w:line="360" w:before="0" w:after="360"/>
        <w:ind w:left="360" w:right="0" w:hanging="283"/>
        <w:jc w:val="left"/>
        <w:rPr>
          <w:rFonts w:ascii="Lato;proxima-nova;Helvetica Neue;Arial;sans-serif" w:hAnsi="Lato;proxima-nova;Helvetica Neue;Arial;sans-serif"/>
          <w:b w:val="false"/>
          <w:b w:val="false"/>
          <w:i w:val="false"/>
          <w:i w:val="false"/>
          <w:caps w:val="false"/>
          <w:smallCaps w:val="false"/>
          <w:color w:val="404040"/>
          <w:spacing w:val="0"/>
          <w:sz w:val="24"/>
        </w:rPr>
      </w:pPr>
      <w:r>
        <w:rPr>
          <w:rFonts w:ascii="Lato;proxima-nova;Helvetica Neue;Arial;sans-serif" w:hAnsi="Lato;proxima-nova;Helvetica Neue;Arial;sans-serif"/>
          <w:b w:val="false"/>
          <w:i w:val="false"/>
          <w:caps w:val="false"/>
          <w:smallCaps w:val="false"/>
          <w:color w:val="404040"/>
          <w:spacing w:val="0"/>
          <w:sz w:val="24"/>
        </w:rPr>
        <w:t>Annotation, part of a block, to clarify instructions for production;</w:t>
      </w:r>
    </w:p>
    <w:p>
      <w:pPr>
        <w:pStyle w:val="TextBody"/>
        <w:numPr>
          <w:ilvl w:val="0"/>
          <w:numId w:val="3"/>
        </w:numPr>
        <w:tabs>
          <w:tab w:val="clear" w:pos="709"/>
          <w:tab w:val="left" w:pos="360" w:leader="none"/>
        </w:tabs>
        <w:bidi w:val="0"/>
        <w:spacing w:lineRule="atLeast" w:line="360" w:before="0" w:after="360"/>
        <w:ind w:left="360" w:right="0" w:hanging="283"/>
        <w:jc w:val="left"/>
        <w:rPr>
          <w:rFonts w:ascii="Lato;proxima-nova;Helvetica Neue;Arial;sans-serif" w:hAnsi="Lato;proxima-nova;Helvetica Neue;Arial;sans-serif"/>
          <w:b w:val="false"/>
          <w:b w:val="false"/>
          <w:i w:val="false"/>
          <w:i w:val="false"/>
          <w:caps w:val="false"/>
          <w:smallCaps w:val="false"/>
          <w:color w:val="404040"/>
          <w:spacing w:val="0"/>
          <w:sz w:val="24"/>
        </w:rPr>
      </w:pPr>
      <w:r>
        <w:rPr>
          <w:rFonts w:ascii="Lato;proxima-nova;Helvetica Neue;Arial;sans-serif" w:hAnsi="Lato;proxima-nova;Helvetica Neue;Arial;sans-serif"/>
          <w:b w:val="false"/>
          <w:i w:val="false"/>
          <w:caps w:val="false"/>
          <w:smallCaps w:val="false"/>
          <w:color w:val="404040"/>
          <w:spacing w:val="0"/>
          <w:sz w:val="24"/>
        </w:rPr>
        <w:t>Instructions for further processing for the purpose of grading, nesting, cutting, etc.</w:t>
      </w:r>
    </w:p>
    <w:p>
      <w:pPr>
        <w:pStyle w:val="TextBody"/>
        <w:bidi w:val="0"/>
        <w:spacing w:lineRule="atLeast" w:line="360" w:before="0" w:after="360"/>
        <w:ind w:left="0" w:right="0" w:hanging="0"/>
        <w:jc w:val="left"/>
        <w:rPr>
          <w:rFonts w:ascii="Lato;proxima-nova;Helvetica Neue;Arial;sans-serif" w:hAnsi="Lato;proxima-nova;Helvetica Neue;Arial;sans-serif"/>
          <w:b w:val="false"/>
          <w:b w:val="false"/>
          <w:i w:val="false"/>
          <w:i w:val="false"/>
          <w:caps w:val="false"/>
          <w:smallCaps w:val="false"/>
          <w:color w:val="404040"/>
          <w:spacing w:val="0"/>
          <w:sz w:val="24"/>
        </w:rPr>
      </w:pPr>
      <w:r>
        <w:rPr/>
      </w:r>
      <w:r>
        <w:br w:type="page"/>
      </w:r>
    </w:p>
    <w:p>
      <w:pPr>
        <w:pStyle w:val="TextBody"/>
        <w:bidi w:val="0"/>
        <w:spacing w:lineRule="atLeast" w:line="360" w:before="0" w:after="360"/>
        <w:ind w:left="0" w:right="0" w:hanging="0"/>
        <w:jc w:val="left"/>
        <w:rPr/>
      </w:pPr>
      <w:r>
        <w:rPr>
          <w:rFonts w:ascii="Lato;proxima-nova;Helvetica Neue;Arial;sans-serif" w:hAnsi="Lato;proxima-nova;Helvetica Neue;Arial;sans-serif"/>
          <w:b w:val="false"/>
          <w:i w:val="false"/>
          <w:caps w:val="false"/>
          <w:smallCaps w:val="false"/>
          <w:color w:val="404040"/>
          <w:spacing w:val="0"/>
          <w:sz w:val="24"/>
        </w:rPr>
        <w:t>ASTM defines 23 layers for the differentiation of information:</w:t>
      </w:r>
    </w:p>
    <w:tbl>
      <w:tblPr>
        <w:tblW w:w="9900" w:type="dxa"/>
        <w:jc w:val="left"/>
        <w:tblInd w:w="29" w:type="dxa"/>
        <w:tblCellMar>
          <w:top w:w="0" w:type="dxa"/>
          <w:left w:w="0" w:type="dxa"/>
          <w:bottom w:w="120" w:type="dxa"/>
          <w:right w:w="0" w:type="dxa"/>
        </w:tblCellMar>
      </w:tblPr>
      <w:tblGrid>
        <w:gridCol w:w="1552"/>
        <w:gridCol w:w="2768"/>
        <w:gridCol w:w="5580"/>
      </w:tblGrid>
      <w:tr>
        <w:trPr>
          <w:tblHeader w:val="true"/>
        </w:trPr>
        <w:tc>
          <w:tcPr>
            <w:tcW w:w="1552" w:type="dxa"/>
            <w:tcBorders>
              <w:bottom w:val="single" w:sz="12" w:space="0" w:color="E1E4E5"/>
            </w:tcBorders>
            <w:shd w:fill="auto" w:val="clear"/>
            <w:vAlign w:val="bottom"/>
          </w:tcPr>
          <w:p>
            <w:pPr>
              <w:pStyle w:val="TableHeading"/>
              <w:bidi w:val="0"/>
              <w:spacing w:before="0" w:after="0"/>
              <w:ind w:left="0" w:right="0" w:hanging="0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  <w:t>Layer</w:t>
            </w:r>
          </w:p>
        </w:tc>
        <w:tc>
          <w:tcPr>
            <w:tcW w:w="2768" w:type="dxa"/>
            <w:tcBorders>
              <w:bottom w:val="single" w:sz="12" w:space="0" w:color="E1E4E5"/>
            </w:tcBorders>
            <w:shd w:fill="auto" w:val="clear"/>
            <w:vAlign w:val="bottom"/>
          </w:tcPr>
          <w:p>
            <w:pPr>
              <w:pStyle w:val="TableHeading"/>
              <w:bidi w:val="0"/>
              <w:spacing w:before="0" w:after="0"/>
              <w:ind w:left="0" w:right="0" w:hanging="0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  <w:t>Definition</w:t>
            </w:r>
          </w:p>
        </w:tc>
        <w:tc>
          <w:tcPr>
            <w:tcW w:w="5580" w:type="dxa"/>
            <w:tcBorders>
              <w:bottom w:val="single" w:sz="12" w:space="0" w:color="E1E4E5"/>
            </w:tcBorders>
            <w:shd w:fill="auto" w:val="clear"/>
            <w:vAlign w:val="bottom"/>
          </w:tcPr>
          <w:p>
            <w:pPr>
              <w:pStyle w:val="TableHeading"/>
              <w:bidi w:val="0"/>
              <w:spacing w:before="0" w:after="0"/>
              <w:ind w:left="0" w:right="0" w:hanging="0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  <w:t>Purpose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Piece boundary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Outline of each pattern piece and style system text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Turn points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Turn points for layers 1, 8, 11, 14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Curve points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Curve points for layers 1, 8, 11, 14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Notches; V-notch and slit-notch; alignment.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Articulation of molding; I-shape or V-shape: alignment pieces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Grade reference and alternate grade reference line(s)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Grading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Mirror line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Symmetry of fold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7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Grain line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Direction of fabric grain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8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Internal line(s)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Graphic annotation of placement. Not cut.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Stripe reference line(s)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Fabric alignment of stripes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Plaid reference line(s)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Fabric alignment of chequers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Internal cutouts(s)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Cutline inside of outline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Intentionally left blank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/>
            </w:pPr>
            <w:r>
              <w:rPr/>
              <w:t> 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Drill holes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Punch markers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Sew line(s)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Line(s) indicate where to stitch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Annotation text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Annotation, not style system text (1) or piece system text (1)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80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T-notch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T-shape: slit with T-branch at end of notch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81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Castle notch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U-shape: equal width, rectangular at end of notch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82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Check notch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V-pointed notch, left or right side perpendicular to boundary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83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U-notch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U-shape: equal width, semi-circle at end of notch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84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Piece boundary quality validation curves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ASTM: Mandatory system information for polyline(s) layer 1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85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Internal lines quality validation curves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ASTM: Mandatory system information for polyline(s) layer 8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86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Internal cutouts quality validation curves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ASTM: Mandatory system information for polyline(s) layer 11</w:t>
            </w:r>
          </w:p>
        </w:tc>
      </w:tr>
      <w:tr>
        <w:trPr/>
        <w:tc>
          <w:tcPr>
            <w:tcW w:w="1552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87</w:t>
            </w:r>
          </w:p>
        </w:tc>
        <w:tc>
          <w:tcPr>
            <w:tcW w:w="276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Sew lines quality validation curves</w:t>
            </w:r>
          </w:p>
        </w:tc>
        <w:tc>
          <w:tcPr>
            <w:tcW w:w="5580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jc w:val="left"/>
              <w:rPr>
                <w:sz w:val="21"/>
              </w:rPr>
            </w:pPr>
            <w:r>
              <w:rPr>
                <w:sz w:val="21"/>
              </w:rPr>
              <w:t>ASTM: Mandatory system information for polyline(s) layer 14</w:t>
            </w:r>
          </w:p>
        </w:tc>
      </w:tr>
    </w:tbl>
    <w:p>
      <w:pPr>
        <w:pStyle w:val="TextBody"/>
        <w:widowControl/>
        <w:bidi w:val="0"/>
        <w:spacing w:lineRule="atLeast" w:line="360" w:before="0" w:after="360"/>
        <w:ind w:left="0" w:right="0" w:hanging="0"/>
        <w:jc w:val="left"/>
        <w:rPr>
          <w:rFonts w:ascii="Lato;proxima-nova;Helvetica Neue;Arial;sans-serif" w:hAnsi="Lato;proxima-nova;Helvetica Neue;Arial;sans-serif"/>
          <w:b w:val="false"/>
          <w:b w:val="false"/>
          <w:i w:val="false"/>
          <w:i w:val="false"/>
          <w:caps w:val="false"/>
          <w:smallCaps w:val="false"/>
          <w:color w:val="404040"/>
          <w:spacing w:val="0"/>
          <w:sz w:val="24"/>
        </w:rPr>
      </w:pPr>
      <w:r>
        <w:rPr>
          <w:rFonts w:ascii="Lato;proxima-nova;Helvetica Neue;Arial;sans-serif" w:hAnsi="Lato;proxima-nova;Helvetica Neue;Arial;sans-serif"/>
          <w:b w:val="false"/>
          <w:i w:val="false"/>
          <w:caps w:val="false"/>
          <w:smallCaps w:val="false"/>
          <w:color w:val="404040"/>
          <w:spacing w:val="0"/>
          <w:sz w:val="24"/>
        </w:rPr>
        <w:t>Notes:</w:t>
      </w:r>
    </w:p>
    <w:p>
      <w:pPr>
        <w:pStyle w:val="Quotations"/>
        <w:widowControl/>
        <w:numPr>
          <w:ilvl w:val="0"/>
          <w:numId w:val="4"/>
        </w:numPr>
        <w:tabs>
          <w:tab w:val="clear" w:pos="709"/>
          <w:tab w:val="left" w:pos="1287" w:leader="none"/>
        </w:tabs>
        <w:bidi w:val="0"/>
        <w:spacing w:lineRule="atLeast" w:line="360" w:before="0" w:after="360"/>
        <w:ind w:left="1287" w:right="567" w:hanging="283"/>
        <w:jc w:val="left"/>
        <w:rPr>
          <w:rFonts w:ascii="Lato;proxima-nova;Helvetica Neue;Arial;sans-serif" w:hAnsi="Lato;proxima-nova;Helvetica Neue;Arial;sans-serif"/>
          <w:b w:val="false"/>
          <w:b w:val="false"/>
          <w:i w:val="false"/>
          <w:i w:val="false"/>
          <w:caps w:val="false"/>
          <w:smallCaps w:val="false"/>
          <w:color w:val="404040"/>
          <w:spacing w:val="0"/>
          <w:sz w:val="24"/>
        </w:rPr>
      </w:pPr>
      <w:r>
        <w:rPr>
          <w:rFonts w:ascii="Lato;proxima-nova;Helvetica Neue;Arial;sans-serif" w:hAnsi="Lato;proxima-nova;Helvetica Neue;Arial;sans-serif"/>
          <w:b w:val="false"/>
          <w:i w:val="false"/>
          <w:caps w:val="false"/>
          <w:smallCaps w:val="false"/>
          <w:color w:val="404040"/>
          <w:spacing w:val="0"/>
          <w:sz w:val="24"/>
        </w:rPr>
        <w:t>Layer 0 is not in use.</w:t>
      </w:r>
    </w:p>
    <w:p>
      <w:pPr>
        <w:pStyle w:val="Quotations"/>
        <w:widowControl/>
        <w:numPr>
          <w:ilvl w:val="0"/>
          <w:numId w:val="4"/>
        </w:numPr>
        <w:tabs>
          <w:tab w:val="clear" w:pos="709"/>
          <w:tab w:val="left" w:pos="1287" w:leader="none"/>
        </w:tabs>
        <w:bidi w:val="0"/>
        <w:spacing w:lineRule="atLeast" w:line="360" w:before="0" w:after="360"/>
        <w:ind w:left="1287" w:right="567" w:hanging="283"/>
        <w:jc w:val="left"/>
        <w:rPr>
          <w:rFonts w:ascii="Lato;proxima-nova;Helvetica Neue;Arial;sans-serif" w:hAnsi="Lato;proxima-nova;Helvetica Neue;Arial;sans-serif"/>
          <w:b w:val="false"/>
          <w:b w:val="false"/>
          <w:i w:val="false"/>
          <w:i w:val="false"/>
          <w:caps w:val="false"/>
          <w:smallCaps w:val="false"/>
          <w:color w:val="404040"/>
          <w:spacing w:val="0"/>
          <w:sz w:val="24"/>
        </w:rPr>
      </w:pPr>
      <w:r>
        <w:rPr>
          <w:rFonts w:ascii="Lato;proxima-nova;Helvetica Neue;Arial;sans-serif" w:hAnsi="Lato;proxima-nova;Helvetica Neue;Arial;sans-serif"/>
          <w:b w:val="false"/>
          <w:i w:val="false"/>
          <w:caps w:val="false"/>
          <w:smallCaps w:val="false"/>
          <w:color w:val="404040"/>
          <w:spacing w:val="0"/>
          <w:sz w:val="24"/>
        </w:rPr>
        <w:t>Layers must be numbered, not named textually.</w:t>
      </w:r>
    </w:p>
    <w:p>
      <w:pPr>
        <w:pStyle w:val="TextBody"/>
        <w:widowControl/>
        <w:bidi w:val="0"/>
        <w:spacing w:lineRule="atLeast" w:line="360" w:before="0" w:after="360"/>
        <w:ind w:left="0" w:right="0" w:hanging="0"/>
        <w:jc w:val="left"/>
        <w:rPr>
          <w:rFonts w:ascii="Lato;proxima-nova;Helvetica Neue;Arial;sans-serif" w:hAnsi="Lato;proxima-nova;Helvetica Neue;Arial;sans-serif"/>
          <w:b w:val="false"/>
          <w:b w:val="false"/>
          <w:i w:val="false"/>
          <w:i w:val="false"/>
          <w:caps w:val="false"/>
          <w:smallCaps w:val="false"/>
          <w:color w:val="404040"/>
          <w:spacing w:val="0"/>
          <w:sz w:val="24"/>
        </w:rPr>
      </w:pPr>
      <w:r>
        <w:rPr/>
      </w:r>
      <w:r>
        <w:br w:type="page"/>
      </w:r>
    </w:p>
    <w:p>
      <w:pPr>
        <w:pStyle w:val="TextBody"/>
        <w:widowControl/>
        <w:bidi w:val="0"/>
        <w:spacing w:lineRule="atLeast" w:line="360" w:before="0" w:after="360"/>
        <w:ind w:left="0" w:right="0" w:hanging="0"/>
        <w:jc w:val="left"/>
        <w:rPr/>
      </w:pPr>
      <w:r>
        <w:rPr>
          <w:rFonts w:ascii="Lato;proxima-nova;Helvetica Neue;Arial;sans-serif" w:hAnsi="Lato;proxima-nova;Helvetica Neue;Arial;sans-serif"/>
          <w:b w:val="false"/>
          <w:i w:val="false"/>
          <w:caps w:val="false"/>
          <w:smallCaps w:val="false"/>
          <w:color w:val="404040"/>
          <w:spacing w:val="0"/>
          <w:sz w:val="24"/>
        </w:rPr>
        <w:t>ASTM recognizes points for the purpose of:</w:t>
      </w:r>
    </w:p>
    <w:tbl>
      <w:tblPr>
        <w:tblW w:w="9921" w:type="dxa"/>
        <w:jc w:val="left"/>
        <w:tblInd w:w="6" w:type="dxa"/>
        <w:tblCellMar>
          <w:top w:w="0" w:type="dxa"/>
          <w:left w:w="0" w:type="dxa"/>
          <w:bottom w:w="120" w:type="dxa"/>
          <w:right w:w="0" w:type="dxa"/>
        </w:tblCellMar>
      </w:tblPr>
      <w:tblGrid>
        <w:gridCol w:w="2115"/>
        <w:gridCol w:w="638"/>
        <w:gridCol w:w="7168"/>
      </w:tblGrid>
      <w:tr>
        <w:trPr>
          <w:tblHeader w:val="true"/>
        </w:trPr>
        <w:tc>
          <w:tcPr>
            <w:tcW w:w="2115" w:type="dxa"/>
            <w:tcBorders>
              <w:bottom w:val="single" w:sz="12" w:space="0" w:color="E1E4E5"/>
            </w:tcBorders>
            <w:shd w:fill="auto" w:val="clear"/>
            <w:vAlign w:val="bottom"/>
          </w:tcPr>
          <w:p>
            <w:pPr>
              <w:pStyle w:val="TableHeading"/>
              <w:bidi w:val="0"/>
              <w:spacing w:before="0" w:after="0"/>
              <w:ind w:left="0" w:right="0" w:hanging="0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  <w:t>Point</w:t>
            </w:r>
          </w:p>
        </w:tc>
        <w:tc>
          <w:tcPr>
            <w:tcW w:w="638" w:type="dxa"/>
            <w:tcBorders>
              <w:bottom w:val="single" w:sz="12" w:space="0" w:color="E1E4E5"/>
            </w:tcBorders>
            <w:shd w:fill="auto" w:val="clear"/>
            <w:vAlign w:val="bottom"/>
          </w:tcPr>
          <w:p>
            <w:pPr>
              <w:pStyle w:val="TableHeading"/>
              <w:bidi w:val="0"/>
              <w:spacing w:before="0" w:after="0"/>
              <w:ind w:left="0" w:right="0" w:hanging="0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  <w:t>Layer</w:t>
            </w:r>
          </w:p>
        </w:tc>
        <w:tc>
          <w:tcPr>
            <w:tcW w:w="7168" w:type="dxa"/>
            <w:tcBorders>
              <w:bottom w:val="single" w:sz="12" w:space="0" w:color="E1E4E5"/>
            </w:tcBorders>
            <w:shd w:fill="auto" w:val="clear"/>
            <w:vAlign w:val="bottom"/>
          </w:tcPr>
          <w:p>
            <w:pPr>
              <w:pStyle w:val="TableHeading"/>
              <w:bidi w:val="0"/>
              <w:spacing w:before="0" w:after="0"/>
              <w:ind w:left="0" w:right="0" w:hanging="0"/>
              <w:rPr>
                <w:b/>
                <w:b/>
                <w:sz w:val="21"/>
              </w:rPr>
            </w:pPr>
            <w:r>
              <w:rPr>
                <w:b/>
                <w:sz w:val="21"/>
              </w:rPr>
              <w:t>Function</w:t>
            </w:r>
          </w:p>
        </w:tc>
      </w:tr>
      <w:tr>
        <w:trPr/>
        <w:tc>
          <w:tcPr>
            <w:tcW w:w="2115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Turn points</w:t>
            </w:r>
          </w:p>
        </w:tc>
        <w:tc>
          <w:tcPr>
            <w:tcW w:w="63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716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Turn points for piece boundary (1), internal lines (8), internal cutouts (11), sew lines (14)</w:t>
            </w:r>
          </w:p>
        </w:tc>
      </w:tr>
      <w:tr>
        <w:trPr/>
        <w:tc>
          <w:tcPr>
            <w:tcW w:w="2115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Curve points</w:t>
            </w:r>
          </w:p>
        </w:tc>
        <w:tc>
          <w:tcPr>
            <w:tcW w:w="638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7168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Curve points for piece boundary (1), internal lines (8), internal cutouts (11), sew lines (14)</w:t>
            </w:r>
          </w:p>
        </w:tc>
      </w:tr>
      <w:tr>
        <w:trPr/>
        <w:tc>
          <w:tcPr>
            <w:tcW w:w="2115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Notches</w:t>
            </w:r>
          </w:p>
        </w:tc>
        <w:tc>
          <w:tcPr>
            <w:tcW w:w="63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716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Slit and V-notches definition</w:t>
            </w:r>
          </w:p>
        </w:tc>
      </w:tr>
      <w:tr>
        <w:trPr/>
        <w:tc>
          <w:tcPr>
            <w:tcW w:w="2115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Grading</w:t>
            </w:r>
          </w:p>
        </w:tc>
        <w:tc>
          <w:tcPr>
            <w:tcW w:w="638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7168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Grade reference location</w:t>
            </w:r>
          </w:p>
        </w:tc>
      </w:tr>
      <w:tr>
        <w:trPr/>
        <w:tc>
          <w:tcPr>
            <w:tcW w:w="2115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Stripes</w:t>
            </w:r>
          </w:p>
        </w:tc>
        <w:tc>
          <w:tcPr>
            <w:tcW w:w="63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9</w:t>
            </w:r>
          </w:p>
        </w:tc>
        <w:tc>
          <w:tcPr>
            <w:tcW w:w="716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Stripe match points for alignment (optional)</w:t>
            </w:r>
          </w:p>
        </w:tc>
      </w:tr>
      <w:tr>
        <w:trPr/>
        <w:tc>
          <w:tcPr>
            <w:tcW w:w="2115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Plaids</w:t>
            </w:r>
          </w:p>
        </w:tc>
        <w:tc>
          <w:tcPr>
            <w:tcW w:w="638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7168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Plaid match points for alignment (optional)</w:t>
            </w:r>
          </w:p>
        </w:tc>
      </w:tr>
      <w:tr>
        <w:trPr/>
        <w:tc>
          <w:tcPr>
            <w:tcW w:w="2115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Drill holes</w:t>
            </w:r>
          </w:p>
        </w:tc>
        <w:tc>
          <w:tcPr>
            <w:tcW w:w="63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716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Punch marker location and definition</w:t>
            </w:r>
          </w:p>
        </w:tc>
      </w:tr>
      <w:tr>
        <w:trPr/>
        <w:tc>
          <w:tcPr>
            <w:tcW w:w="2115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T-notch</w:t>
            </w:r>
          </w:p>
        </w:tc>
        <w:tc>
          <w:tcPr>
            <w:tcW w:w="638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80</w:t>
            </w:r>
          </w:p>
        </w:tc>
        <w:tc>
          <w:tcPr>
            <w:tcW w:w="7168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T-notch definition</w:t>
            </w:r>
          </w:p>
        </w:tc>
      </w:tr>
      <w:tr>
        <w:trPr/>
        <w:tc>
          <w:tcPr>
            <w:tcW w:w="2115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Castle-notch</w:t>
            </w:r>
          </w:p>
        </w:tc>
        <w:tc>
          <w:tcPr>
            <w:tcW w:w="63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81</w:t>
            </w:r>
          </w:p>
        </w:tc>
        <w:tc>
          <w:tcPr>
            <w:tcW w:w="716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Castle-notch definition</w:t>
            </w:r>
          </w:p>
        </w:tc>
      </w:tr>
      <w:tr>
        <w:trPr/>
        <w:tc>
          <w:tcPr>
            <w:tcW w:w="2115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Check-notch</w:t>
            </w:r>
          </w:p>
        </w:tc>
        <w:tc>
          <w:tcPr>
            <w:tcW w:w="638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82</w:t>
            </w:r>
          </w:p>
        </w:tc>
        <w:tc>
          <w:tcPr>
            <w:tcW w:w="7168" w:type="dxa"/>
            <w:tcBorders>
              <w:left w:val="single" w:sz="2" w:space="0" w:color="E1E4E5"/>
              <w:bottom w:val="single" w:sz="2" w:space="0" w:color="E1E4E5"/>
            </w:tcBorders>
            <w:shd w:fill="auto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Check-notch definition</w:t>
            </w:r>
          </w:p>
        </w:tc>
      </w:tr>
      <w:tr>
        <w:trPr/>
        <w:tc>
          <w:tcPr>
            <w:tcW w:w="2115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U-notch</w:t>
            </w:r>
          </w:p>
        </w:tc>
        <w:tc>
          <w:tcPr>
            <w:tcW w:w="63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ind w:left="0" w:right="0" w:hanging="0"/>
              <w:jc w:val="left"/>
              <w:rPr>
                <w:sz w:val="21"/>
              </w:rPr>
            </w:pPr>
            <w:r>
              <w:rPr>
                <w:sz w:val="21"/>
              </w:rPr>
              <w:t>83</w:t>
            </w:r>
          </w:p>
        </w:tc>
        <w:tc>
          <w:tcPr>
            <w:tcW w:w="7168" w:type="dxa"/>
            <w:tcBorders>
              <w:left w:val="single" w:sz="2" w:space="0" w:color="E1E4E5"/>
              <w:bottom w:val="single" w:sz="2" w:space="0" w:color="E1E4E5"/>
            </w:tcBorders>
            <w:shd w:fill="F3F6F6" w:val="clear"/>
            <w:tcMar>
              <w:left w:w="240" w:type="dxa"/>
            </w:tcMar>
          </w:tcPr>
          <w:p>
            <w:pPr>
              <w:pStyle w:val="TableContents"/>
              <w:bidi w:val="0"/>
              <w:spacing w:before="0" w:after="0"/>
              <w:jc w:val="left"/>
              <w:rPr>
                <w:sz w:val="21"/>
              </w:rPr>
            </w:pPr>
            <w:r>
              <w:rPr>
                <w:sz w:val="21"/>
              </w:rPr>
              <w:t>U-notch definition</w:t>
            </w:r>
          </w:p>
        </w:tc>
      </w:tr>
    </w:tbl>
    <w:p>
      <w:pPr>
        <w:pStyle w:val="TextBody"/>
        <w:widowControl/>
        <w:bidi w:val="0"/>
        <w:spacing w:lineRule="atLeast" w:line="360" w:before="0" w:after="360"/>
        <w:ind w:left="0" w:right="0" w:hanging="0"/>
        <w:jc w:val="left"/>
        <w:rPr/>
      </w:pPr>
      <w:hyperlink r:id="rId4">
        <w:r>
          <w:rPr>
            <w:rStyle w:val="Style"/>
            <w:rFonts w:ascii="Lato;proxima-nova;Helvetica Neue;Arial;sans-serif" w:hAnsi="Lato;proxima-nova;Helvetica Neue;Arial;sans-serif"/>
            <w:b w:val="false"/>
            <w:i w:val="false"/>
            <w:caps w:val="false"/>
            <w:smallCaps w:val="false"/>
            <w:color w:val="404040"/>
            <w:spacing w:val="0"/>
            <w:sz w:val="24"/>
          </w:rPr>
          <w:t>ASTM uses the DXF block structure to group all elements of a pattern piece.</w:t>
        </w:r>
      </w:hyperlink>
    </w:p>
    <w:p>
      <w:pPr>
        <w:sectPr>
          <w:type w:val="continuous"/>
          <w:pgSz w:w="12240" w:h="15840"/>
          <w:pgMar w:left="1134" w:right="1134" w:header="0" w:top="1134" w:footer="0" w:bottom="1134" w:gutter="0"/>
          <w:formProt w:val="false"/>
          <w:textDirection w:val="lrTb"/>
          <w:docGrid w:type="default" w:linePitch="100" w:charSpace="0"/>
        </w:sectPr>
      </w:pPr>
    </w:p>
    <w:p>
      <w:pPr>
        <w:pStyle w:val="Normal"/>
        <w:bidi w:val="0"/>
        <w:jc w:val="left"/>
        <w:rPr/>
      </w:pPr>
      <w:r>
        <w:rPr/>
        <w:br/>
      </w:r>
    </w:p>
    <w:sectPr>
      <w:type w:val="continuous"/>
      <w:pgSz w:w="12240" w:h="15840"/>
      <w:pgMar w:left="1134" w:right="1134" w:header="0" w:top="1134" w:footer="0" w:bottom="1134" w:gutter="0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0"/>
    <w:family w:val="swiss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Roboto Slab">
    <w:altName w:val="ff-tisa-web-pro"/>
    <w:charset w:val="00"/>
    <w:family w:val="roman"/>
    <w:pitch w:val="variable"/>
  </w:font>
  <w:font w:name="Lato">
    <w:altName w:val="proxima-nova"/>
    <w:charset w:val="00"/>
    <w:family w:val="roman"/>
    <w:pitch w:val="variable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"/>
      <w:lvlJc w:val="left"/>
      <w:pPr>
        <w:ind w:left="0" w:hanging="283"/>
      </w:pPr>
      <w:rPr>
        <w:rFonts w:ascii="Wingdings" w:hAnsi="Wingdings" w:cs="Wingdings" w:hint="default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3">
    <w:lvl w:ilvl="0">
      <w:start w:val="1"/>
      <w:numFmt w:val="bullet"/>
      <w:lvlText w:val=""/>
      <w:lvlJc w:val="left"/>
      <w:pPr>
        <w:ind w:left="0" w:hanging="283"/>
      </w:pPr>
      <w:rPr>
        <w:rFonts w:ascii="Wingdings" w:hAnsi="Wingdings" w:cs="Wingdings" w:hint="default"/>
        <w:sz w:val="24"/>
        <w:b w:val="false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abstractNum w:abstractNumId="4">
    <w:lvl w:ilvl="0">
      <w:start w:val="1"/>
      <w:numFmt w:val="bullet"/>
      <w:lvlText w:val=""/>
      <w:lvlJc w:val="left"/>
      <w:pPr>
        <w:ind w:left="0" w:hanging="283"/>
      </w:pPr>
      <w:rPr>
        <w:rFonts w:ascii="Wingdings" w:hAnsi="Wingdings" w:cs="Wingdings" w:hint="default"/>
        <w:sz w:val="24"/>
        <w:b w:val="false"/>
        <w:rFonts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  <w:rFonts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  <w:rFonts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  <w:rFonts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  <w:rFonts w:cs="Open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2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rFonts w:ascii="Liberation Serif" w:hAnsi="Liberation Serif" w:eastAsia="NSimSun" w:cs="Arial"/>
      <w:b/>
      <w:bCs/>
      <w:sz w:val="48"/>
      <w:szCs w:val="48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astm.org/Standards/D6673.htm" TargetMode="External"/><Relationship Id="rId3" Type="http://schemas.openxmlformats.org/officeDocument/2006/relationships/hyperlink" Target="https://fabricesalvaire.github.io/Patro/resources/file-format/dxf-astm.html" TargetMode="External"/><Relationship Id="rId4" Type="http://schemas.openxmlformats.org/officeDocument/2006/relationships/hyperlink" Target="https://fabricesalvaire.github.io/Patro/resources/file-format/svg.html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LibreOffice/6.3.5.2$Windows_X86_64 LibreOffice_project/dd0751754f11728f69b42ee2af66670068624673</Application>
  <Pages>3</Pages>
  <Words>534</Words>
  <Characters>2887</Characters>
  <CharactersWithSpaces>3286</CharactersWithSpaces>
  <Paragraphs>128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2021-01-12T01:27:32Z</dcterms:created>
  <dc:creator/>
  <dc:description/>
  <dc:language>en-US</dc:language>
  <cp:lastModifiedBy/>
  <dcterms:modified xsi:type="dcterms:W3CDTF">2021-01-12T01:36:16Z</dcterms:modified>
  <cp:revision>2</cp:revision>
  <dc:subject/>
  <dc:title/>
</cp:coreProperties>
</file>