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bidi w:val="0"/>
        <w:ind w:left="0" w:right="0" w:hanging="0"/>
        <w:jc w:val="left"/>
        <w:rPr>
          <w:caps w:val="false"/>
          <w:smallCaps w:val="false"/>
          <w:color w:val="000000"/>
          <w:spacing w:val="0"/>
        </w:rPr>
      </w:pPr>
      <w:r>
        <w:rPr>
          <w:caps w:val="false"/>
          <w:smallCaps w:val="false"/>
          <w:color w:val="000000"/>
          <w:spacing w:val="0"/>
        </w:rPr>
        <w:t xml:space="preserve"> </w:t>
      </w:r>
      <w:r>
        <w:rPr>
          <w:caps w:val="false"/>
          <w:smallCaps w:val="false"/>
          <w:color w:val="000000"/>
          <w:spacing w:val="0"/>
        </w:rPr>
        <w:t>&lt;page 1 only&gt;</w:t>
      </w:r>
    </w:p>
    <w:p>
      <w:pPr>
        <w:pStyle w:val="Normal"/>
        <w:widowControl/>
        <w:bidi w:val="0"/>
        <w:spacing w:lineRule="auto" w:line="240" w:before="0" w:after="0"/>
        <w:ind w:left="0" w:right="0" w:hanging="0"/>
        <w:jc w:val="left"/>
        <w:rPr>
          <w:rFonts w:ascii="ff8;Arial;Arial;Helvetica;sans-serif" w:hAnsi="ff8;Arial;Arial;Helvetica;sans-serif"/>
          <w:b/>
          <w:i w:val="false"/>
          <w:caps w:val="false"/>
          <w:smallCaps w:val="false"/>
          <w:color w:val="231F20"/>
          <w:spacing w:val="15"/>
        </w:rPr>
      </w:pPr>
      <w:r>
        <w:rPr>
          <w:rFonts w:ascii="ff8;Arial;Arial;Helvetica;sans-serif" w:hAnsi="ff8;Arial;Arial;Helvetica;sans-serif"/>
          <w:b/>
          <w:i w:val="false"/>
          <w:caps w:val="false"/>
          <w:smallCaps w:val="false"/>
          <w:color w:val="231F20"/>
          <w:spacing w:val="15"/>
        </w:rPr>
        <w:t>Designation: D6673 – 10</w:t>
      </w:r>
    </w:p>
    <w:p>
      <w:pPr>
        <w:pStyle w:val="Normal"/>
        <w:widowControl/>
        <w:bidi w:val="0"/>
        <w:spacing w:lineRule="auto" w:line="240" w:before="0" w:after="0"/>
        <w:ind w:left="0" w:right="0" w:hanging="0"/>
        <w:jc w:val="left"/>
        <w:rPr>
          <w:rFonts w:ascii="ff8;Arial;Arial;Helvetica;sans-serif" w:hAnsi="ff8;Arial;Arial;Helvetica;sans-serif"/>
          <w:b/>
          <w:i w:val="false"/>
          <w:caps w:val="false"/>
          <w:smallCaps w:val="false"/>
          <w:color w:val="231F20"/>
          <w:spacing w:val="15"/>
        </w:rPr>
      </w:pPr>
      <w:r>
        <w:rPr>
          <w:rFonts w:ascii="ff8;Arial;Arial;Helvetica;sans-serif" w:hAnsi="ff8;Arial;Arial;Helvetica;sans-serif"/>
          <w:b/>
          <w:i w:val="false"/>
          <w:caps w:val="false"/>
          <w:smallCaps w:val="false"/>
          <w:color w:val="231F20"/>
          <w:spacing w:val="15"/>
        </w:rPr>
        <w:t>Standard Practice for</w:t>
      </w:r>
    </w:p>
    <w:p>
      <w:pPr>
        <w:pStyle w:val="Normal"/>
        <w:widowControl/>
        <w:bidi w:val="0"/>
        <w:spacing w:lineRule="auto" w:line="240" w:before="0" w:after="0"/>
        <w:ind w:left="0" w:right="0" w:hanging="0"/>
        <w:jc w:val="left"/>
        <w:rPr>
          <w:rFonts w:ascii="ff8;Arial;Arial;Helvetica;sans-serif" w:hAnsi="ff8;Arial;Arial;Helvetica;sans-serif"/>
          <w:b/>
          <w:i w:val="false"/>
          <w:caps w:val="false"/>
          <w:smallCaps w:val="false"/>
          <w:color w:val="231F20"/>
          <w:spacing w:val="15"/>
        </w:rPr>
      </w:pPr>
      <w:r>
        <w:rPr>
          <w:rFonts w:ascii="ff8;Arial;Arial;Helvetica;sans-serif" w:hAnsi="ff8;Arial;Arial;Helvetica;sans-serif"/>
          <w:b/>
          <w:i w:val="false"/>
          <w:caps w:val="false"/>
          <w:smallCaps w:val="false"/>
          <w:color w:val="231F20"/>
          <w:spacing w:val="15"/>
        </w:rPr>
        <w:t>Sewn Products Pattern Data Interchange—Data Format</w:t>
      </w:r>
    </w:p>
    <w:p>
      <w:pPr>
        <w:pStyle w:val="Normal"/>
        <w:widowControl/>
        <w:bidi w:val="0"/>
        <w:spacing w:lineRule="auto" w:line="240" w:before="0" w:after="0"/>
        <w:ind w:left="0" w:right="0" w:hanging="0"/>
        <w:jc w:val="left"/>
        <w:rPr>
          <w:rFonts w:ascii="ff1;Arial;Arial;Helvetica;sans-serif" w:hAnsi="ff1;Arial;Arial;Helvetica;sans-serif"/>
          <w:b w:val="false"/>
          <w:i w:val="false"/>
          <w:caps w:val="false"/>
          <w:smallCaps w:val="false"/>
          <w:color w:val="231F20"/>
          <w:spacing w:val="0"/>
        </w:rPr>
      </w:pPr>
      <w:r>
        <w:rPr>
          <w:rFonts w:ascii="ff1;Arial;Arial;Helvetica;sans-serif" w:hAnsi="ff1;Arial;Arial;Helvetica;sans-serif"/>
          <w:b w:val="false"/>
          <w:i w:val="false"/>
          <w:caps w:val="false"/>
          <w:smallCaps w:val="false"/>
          <w:color w:val="231F20"/>
          <w:spacing w:val="0"/>
        </w:rPr>
      </w:r>
    </w:p>
    <w:p>
      <w:pPr>
        <w:pStyle w:val="Normal"/>
        <w:widowControl/>
        <w:bidi w:val="0"/>
        <w:spacing w:lineRule="auto" w:line="240" w:before="0" w:after="0"/>
        <w:ind w:left="0" w:right="0" w:hanging="0"/>
        <w:jc w:val="left"/>
        <w:rPr>
          <w:rFonts w:ascii="ff1;Arial;Arial;Helvetica;sans-serif" w:hAnsi="ff1;Arial;Arial;Helvetica;sans-serif"/>
          <w:b w:val="false"/>
          <w:i w:val="false"/>
          <w:caps w:val="false"/>
          <w:smallCaps w:val="false"/>
          <w:color w:val="231F20"/>
          <w:spacing w:val="0"/>
        </w:rPr>
      </w:pPr>
      <w:r>
        <w:rPr>
          <w:rFonts w:ascii="ff1;Arial;Arial;Helvetica;sans-serif" w:hAnsi="ff1;Arial;Arial;Helvetica;sans-serif"/>
          <w:b w:val="false"/>
          <w:i w:val="false"/>
          <w:caps w:val="false"/>
          <w:smallCaps w:val="false"/>
          <w:color w:val="231F20"/>
          <w:spacing w:val="0"/>
        </w:rPr>
        <w:t>1</w:t>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3;Times New Roman;Times;serif" w:hAnsi="ff3;Times New Roman;Times;serif"/>
          <w:b w:val="false"/>
          <w:i w:val="false"/>
          <w:caps w:val="false"/>
          <w:smallCaps w:val="false"/>
          <w:color w:val="231F20"/>
          <w:spacing w:val="15"/>
        </w:rPr>
        <w:t>This standard is issued under the ﬁxed designation D6673; the number immediately following the designation indicates the year of original adoption or, in the case of revision, the year of last revision. A number in parentheses indicates the year of last reapproval. A</w:t>
      </w:r>
      <w:r>
        <w:rPr>
          <w:rFonts w:ascii="ff3;Times New Roman;Times;serif" w:hAnsi="ff3;Times New Roman;Times;serif"/>
          <w:b w:val="false"/>
          <w:i w:val="false"/>
          <w:caps w:val="false"/>
          <w:smallCaps w:val="false"/>
          <w:color w:val="231F20"/>
          <w:spacing w:val="0"/>
        </w:rPr>
        <w:t xml:space="preserve">superscript epsilon ( </w:t>
      </w:r>
      <w:r>
        <w:rPr>
          <w:rFonts w:ascii="ff3;Times New Roman;Times;serif" w:hAnsi="ff3;Times New Roman;Times;serif"/>
          <w:b w:val="false"/>
          <w:i w:val="false"/>
          <w:caps w:val="false"/>
          <w:smallCaps w:val="false"/>
          <w:color w:val="231F20"/>
          <w:spacing w:val="15"/>
        </w:rPr>
        <w:t>) indicates an editorial change since the last revision or reapproval.</w:t>
      </w:r>
    </w:p>
    <w:p>
      <w:pPr>
        <w:pStyle w:val="Normal"/>
        <w:widowControl/>
        <w:bidi w:val="0"/>
        <w:spacing w:lineRule="auto" w:line="240" w:before="0" w:after="0"/>
        <w:ind w:left="0" w:right="0" w:hanging="0"/>
        <w:jc w:val="left"/>
        <w:rPr>
          <w:rFonts w:ascii="ff3;Times New Roman;Times;serif" w:hAnsi="ff3;Times New Roman;Times;serif"/>
          <w:color w:val="231F20"/>
          <w:spacing w:val="15"/>
        </w:rPr>
      </w:pPr>
      <w:r>
        <w:rPr>
          <w:rFonts w:ascii="Source Sans Pro;sans-serif" w:hAnsi="Source Sans Pro;sans-serif"/>
          <w:b w:val="false"/>
          <w:i w:val="false"/>
          <w:caps w:val="false"/>
          <w:smallCaps w:val="false"/>
          <w:color w:val="000000"/>
          <w:spacing w:val="0"/>
        </w:rPr>
      </w:r>
    </w:p>
    <w:p>
      <w:pPr>
        <w:pStyle w:val="Normal"/>
        <w:widowControl/>
        <w:bidi w:val="0"/>
        <w:spacing w:lineRule="auto" w:line="240" w:before="0" w:after="0"/>
        <w:ind w:left="0" w:right="0" w:hanging="0"/>
        <w:jc w:val="left"/>
        <w:rPr>
          <w:rFonts w:ascii="ff5;Times New Roman;Times;serif" w:hAnsi="ff5;Times New Roman;Times;serif"/>
          <w:b/>
          <w:i w:val="false"/>
          <w:caps w:val="false"/>
          <w:smallCaps w:val="false"/>
          <w:color w:val="231F20"/>
          <w:spacing w:val="30"/>
        </w:rPr>
      </w:pPr>
      <w:r>
        <w:rPr>
          <w:rFonts w:ascii="ff5;Times New Roman;Times;serif" w:hAnsi="ff5;Times New Roman;Times;serif"/>
          <w:b/>
          <w:i w:val="false"/>
          <w:caps w:val="false"/>
          <w:smallCaps w:val="false"/>
          <w:color w:val="231F20"/>
          <w:spacing w:val="30"/>
        </w:rPr>
        <w:t>1. Scope</w:t>
      </w:r>
    </w:p>
    <w:p>
      <w:pPr>
        <w:pStyle w:val="Normal"/>
        <w:widowControl/>
        <w:bidi w:val="0"/>
        <w:spacing w:lineRule="auto" w:line="240" w:before="0" w:after="0"/>
        <w:ind w:left="0" w:right="0" w:hanging="0"/>
        <w:jc w:val="left"/>
        <w:rPr>
          <w:rFonts w:ascii="ff3;Times New Roman;Times;serif" w:hAnsi="ff3;Times New Roman;Times;serif"/>
          <w:color w:val="231F20"/>
          <w:spacing w:val="15"/>
        </w:rPr>
      </w:pPr>
      <w:r>
        <w:rPr>
          <w:rFonts w:ascii="Source Sans Pro;sans-serif" w:hAnsi="Source Sans Pro;sans-serif"/>
          <w:b w:val="false"/>
          <w:i w:val="false"/>
          <w:caps w:val="false"/>
          <w:smallCaps w:val="false"/>
          <w:color w:val="000000"/>
          <w:spacing w:val="0"/>
        </w:rPr>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3;Times New Roman;Times;serif" w:hAnsi="ff3;Times New Roman;Times;serif"/>
          <w:b w:val="false"/>
          <w:i w:val="false"/>
          <w:caps w:val="false"/>
          <w:smallCaps w:val="false"/>
          <w:color w:val="231F20"/>
          <w:spacing w:val="15"/>
        </w:rPr>
        <w:t xml:space="preserve">1.1 This standard is designed to facilitate communicationbetween CAD/CAM systems that represent two-dimensional </w:t>
      </w:r>
      <w:r>
        <w:rPr>
          <w:rFonts w:ascii="ff3;Times New Roman;Times;serif" w:hAnsi="ff3;Times New Roman;Times;serif"/>
          <w:b w:val="false"/>
          <w:i w:val="false"/>
          <w:caps w:val="false"/>
          <w:smallCaps w:val="false"/>
          <w:color w:val="231F20"/>
          <w:spacing w:val="0"/>
        </w:rPr>
        <w:t xml:space="preserve">ﬂat pattern pieces. This standard also provides conventions for representing related information such as grade rule tables. This </w:t>
      </w:r>
      <w:r>
        <w:rPr>
          <w:rFonts w:ascii="ff3;Times New Roman;Times;serif" w:hAnsi="ff3;Times New Roman;Times;serif"/>
          <w:b w:val="false"/>
          <w:i w:val="false"/>
          <w:caps w:val="false"/>
          <w:smallCaps w:val="false"/>
          <w:color w:val="231F20"/>
          <w:spacing w:val="15"/>
        </w:rPr>
        <w:t>standard is not intended to represent the relationships between pattern pieces or the correspondence between 2D or 3D sewn product pattern piece geometries.</w:t>
      </w:r>
    </w:p>
    <w:p>
      <w:pPr>
        <w:pStyle w:val="Normal"/>
        <w:widowControl/>
        <w:bidi w:val="0"/>
        <w:spacing w:lineRule="auto" w:line="240" w:before="0" w:after="0"/>
        <w:ind w:left="0" w:right="0" w:hanging="0"/>
        <w:jc w:val="left"/>
        <w:rPr>
          <w:rFonts w:ascii="ff3;Times New Roman;Times;serif" w:hAnsi="ff3;Times New Roman;Times;serif"/>
          <w:color w:val="231F20"/>
          <w:spacing w:val="15"/>
        </w:rPr>
      </w:pPr>
      <w:r>
        <w:rPr>
          <w:rFonts w:ascii="Source Sans Pro;sans-serif" w:hAnsi="Source Sans Pro;sans-serif"/>
          <w:b w:val="false"/>
          <w:i w:val="false"/>
          <w:caps w:val="false"/>
          <w:smallCaps w:val="false"/>
          <w:color w:val="000000"/>
          <w:spacing w:val="0"/>
        </w:rPr>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3;Times New Roman;Times;serif" w:hAnsi="ff3;Times New Roman;Times;serif"/>
          <w:b w:val="false"/>
          <w:i w:val="false"/>
          <w:caps w:val="false"/>
          <w:smallCaps w:val="false"/>
          <w:color w:val="231F20"/>
          <w:spacing w:val="15"/>
        </w:rPr>
        <w:t>1.2</w:t>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3;Times New Roman;Times;serif" w:hAnsi="ff3;Times New Roman;Times;serif"/>
          <w:b w:val="false"/>
          <w:i w:val="false"/>
          <w:caps w:val="false"/>
          <w:smallCaps w:val="false"/>
          <w:color w:val="231F20"/>
          <w:spacing w:val="15"/>
        </w:rPr>
        <w:t xml:space="preserve">The ﬁle format for the pattern data exchange ﬁle deﬁned by this standard (Practice D6673) complies with the Drawing Interchange File (DXF) format. Autodesk, Inc. developed the DXF format for transferring data between their AutoCAD(r) product and other software applications. This standard documents the manner in which pattern data should be represented </w:t>
      </w:r>
      <w:r>
        <w:rPr>
          <w:rFonts w:ascii="ff3;Times New Roman;Times;serif" w:hAnsi="ff3;Times New Roman;Times;serif"/>
          <w:b w:val="false"/>
          <w:i w:val="false"/>
          <w:caps w:val="false"/>
          <w:smallCaps w:val="false"/>
          <w:color w:val="231F20"/>
          <w:spacing w:val="30"/>
        </w:rPr>
        <w:t xml:space="preserve">within the DXF format. Users of this standard should have </w:t>
      </w:r>
      <w:r>
        <w:rPr>
          <w:rFonts w:ascii="ff3;Times New Roman;Times;serif" w:hAnsi="ff3;Times New Roman;Times;serif"/>
          <w:b w:val="false"/>
          <w:i w:val="false"/>
          <w:caps w:val="false"/>
          <w:smallCaps w:val="false"/>
          <w:color w:val="231F20"/>
          <w:spacing w:val="0"/>
        </w:rPr>
        <w:t xml:space="preserve">Autodesk, Inc.’s documentation on Drawing Interchange Files, </w:t>
      </w:r>
      <w:r>
        <w:rPr>
          <w:rFonts w:ascii="ff3;Times New Roman;Times;serif" w:hAnsi="ff3;Times New Roman;Times;serif"/>
          <w:b w:val="false"/>
          <w:i w:val="false"/>
          <w:caps w:val="false"/>
          <w:smallCaps w:val="false"/>
          <w:color w:val="231F20"/>
          <w:spacing w:val="15"/>
        </w:rPr>
        <w:t xml:space="preserve">found in the AutoCAD Reference Manual, in order to assure compatibility to all DXF format speciﬁcations. The AutoCAD </w:t>
      </w:r>
      <w:r>
        <w:rPr>
          <w:rFonts w:ascii="ff3;Times New Roman;Times;serif" w:hAnsi="ff3;Times New Roman;Times;serif"/>
          <w:b w:val="false"/>
          <w:i w:val="false"/>
          <w:caps w:val="false"/>
          <w:smallCaps w:val="false"/>
          <w:color w:val="231F20"/>
          <w:spacing w:val="0"/>
        </w:rPr>
        <w:t xml:space="preserve">Version 13 DXF speciﬁcation is to be used. The ﬁle format for </w:t>
      </w:r>
      <w:r>
        <w:rPr>
          <w:rFonts w:ascii="ff3;Times New Roman;Times;serif" w:hAnsi="ff3;Times New Roman;Times;serif"/>
          <w:b w:val="false"/>
          <w:i w:val="false"/>
          <w:caps w:val="false"/>
          <w:smallCaps w:val="false"/>
          <w:color w:val="231F20"/>
          <w:spacing w:val="15"/>
        </w:rPr>
        <w:t>the grade rule table exchange ﬁle is an ASCII text ﬁle.</w:t>
      </w:r>
    </w:p>
    <w:p>
      <w:pPr>
        <w:pStyle w:val="Normal"/>
        <w:widowControl/>
        <w:bidi w:val="0"/>
        <w:spacing w:lineRule="auto" w:line="240" w:before="0" w:after="0"/>
        <w:ind w:left="0" w:right="0" w:hanging="0"/>
        <w:jc w:val="left"/>
        <w:rPr>
          <w:rFonts w:ascii="ff3;Times New Roman;Times;serif" w:hAnsi="ff3;Times New Roman;Times;serif"/>
          <w:color w:val="231F20"/>
          <w:spacing w:val="15"/>
        </w:rPr>
      </w:pPr>
      <w:r>
        <w:rPr>
          <w:rFonts w:ascii="Source Sans Pro;sans-serif" w:hAnsi="Source Sans Pro;sans-serif"/>
          <w:b w:val="false"/>
          <w:i w:val="false"/>
          <w:caps w:val="false"/>
          <w:smallCaps w:val="false"/>
          <w:color w:val="000000"/>
          <w:spacing w:val="0"/>
        </w:rPr>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3;Times New Roman;Times;serif" w:hAnsi="ff3;Times New Roman;Times;serif"/>
          <w:b w:val="false"/>
          <w:i w:val="false"/>
          <w:caps w:val="false"/>
          <w:smallCaps w:val="false"/>
          <w:color w:val="231F20"/>
          <w:spacing w:val="0"/>
        </w:rPr>
        <w:t>1.3</w:t>
      </w:r>
    </w:p>
    <w:p>
      <w:pPr>
        <w:pStyle w:val="Normal"/>
        <w:widowControl/>
        <w:bidi w:val="0"/>
        <w:spacing w:lineRule="auto" w:line="240" w:before="0" w:after="0"/>
        <w:ind w:left="0" w:right="0" w:hanging="0"/>
        <w:jc w:val="left"/>
        <w:rPr>
          <w:caps w:val="false"/>
          <w:smallCaps w:val="false"/>
          <w:color w:val="000000"/>
          <w:spacing w:val="0"/>
        </w:rPr>
      </w:pPr>
      <w:r>
        <w:rPr>
          <w:caps w:val="false"/>
          <w:smallCaps w:val="false"/>
          <w:color w:val="231F20"/>
          <w:spacing w:val="30"/>
        </w:rPr>
        <w:t xml:space="preserve"> </w:t>
      </w:r>
      <w:r>
        <w:rPr>
          <w:rFonts w:ascii="ff9;Times New Roman;Times;serif" w:hAnsi="ff9;Times New Roman;Times;serif"/>
          <w:b w:val="false"/>
          <w:i/>
          <w:caps w:val="false"/>
          <w:smallCaps w:val="false"/>
          <w:color w:val="231F20"/>
          <w:spacing w:val="30"/>
        </w:rPr>
        <w:t xml:space="preserve">This standard does not purport to address all of the </w:t>
      </w:r>
      <w:r>
        <w:rPr>
          <w:rFonts w:ascii="ff9;Times New Roman;Times;serif" w:hAnsi="ff9;Times New Roman;Times;serif"/>
          <w:b w:val="false"/>
          <w:i/>
          <w:caps w:val="false"/>
          <w:smallCaps w:val="false"/>
          <w:color w:val="231F20"/>
          <w:spacing w:val="45"/>
        </w:rPr>
        <w:t xml:space="preserve">safety concerns, if any, associated with its use. It is the </w:t>
      </w:r>
      <w:r>
        <w:rPr>
          <w:rFonts w:ascii="ff9;Times New Roman;Times;serif" w:hAnsi="ff9;Times New Roman;Times;serif"/>
          <w:b w:val="false"/>
          <w:i/>
          <w:caps w:val="false"/>
          <w:smallCaps w:val="false"/>
          <w:color w:val="231F20"/>
          <w:spacing w:val="15"/>
        </w:rPr>
        <w:t>responsibility of the user of this standard to establish appro</w:t>
      </w:r>
      <w:r>
        <w:rPr>
          <w:rFonts w:ascii="ff9;Times New Roman;Times;serif" w:hAnsi="ff9;Times New Roman;Times;serif"/>
          <w:b w:val="false"/>
          <w:i/>
          <w:caps w:val="false"/>
          <w:smallCaps w:val="false"/>
          <w:color w:val="231F20"/>
          <w:spacing w:val="0"/>
        </w:rPr>
        <w:t>priate safety and health practices and determine the applica</w:t>
      </w:r>
      <w:r>
        <w:rPr>
          <w:rFonts w:ascii="ff9;Times New Roman;Times;serif" w:hAnsi="ff9;Times New Roman;Times;serif"/>
          <w:b w:val="false"/>
          <w:i/>
          <w:caps w:val="false"/>
          <w:smallCaps w:val="false"/>
          <w:color w:val="231F20"/>
          <w:spacing w:val="15"/>
        </w:rPr>
        <w:t>bility of regulatory limitations prior to use.</w:t>
      </w:r>
    </w:p>
    <w:p>
      <w:pPr>
        <w:pStyle w:val="Normal"/>
        <w:widowControl/>
        <w:bidi w:val="0"/>
        <w:spacing w:lineRule="auto" w:line="240" w:before="0" w:after="0"/>
        <w:ind w:left="0" w:right="0" w:hanging="0"/>
        <w:jc w:val="left"/>
        <w:rPr>
          <w:rFonts w:ascii="ff9;Times New Roman;Times;serif" w:hAnsi="ff9;Times New Roman;Times;serif"/>
          <w:b w:val="false"/>
          <w:i/>
          <w:color w:val="231F20"/>
          <w:spacing w:val="15"/>
        </w:rPr>
      </w:pPr>
      <w:r>
        <w:rPr>
          <w:caps w:val="false"/>
          <w:smallCaps w:val="false"/>
          <w:color w:val="000000"/>
          <w:spacing w:val="0"/>
        </w:rPr>
      </w:r>
    </w:p>
    <w:p>
      <w:pPr>
        <w:pStyle w:val="Normal"/>
        <w:widowControl/>
        <w:bidi w:val="0"/>
        <w:spacing w:lineRule="auto" w:line="240" w:before="0" w:after="0"/>
        <w:ind w:left="0" w:right="0" w:hanging="0"/>
        <w:jc w:val="left"/>
        <w:rPr>
          <w:rFonts w:ascii="ff5;Times New Roman;Times;serif" w:hAnsi="ff5;Times New Roman;Times;serif"/>
          <w:b/>
          <w:i w:val="false"/>
          <w:caps w:val="false"/>
          <w:smallCaps w:val="false"/>
          <w:color w:val="231F20"/>
          <w:spacing w:val="0"/>
        </w:rPr>
      </w:pPr>
      <w:r>
        <w:rPr>
          <w:rFonts w:ascii="ff5;Times New Roman;Times;serif" w:hAnsi="ff5;Times New Roman;Times;serif"/>
          <w:b/>
          <w:i w:val="false"/>
          <w:caps w:val="false"/>
          <w:smallCaps w:val="false"/>
          <w:color w:val="231F20"/>
          <w:spacing w:val="0"/>
        </w:rPr>
        <w:t>2. Referenced Documents</w:t>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t>2.1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ASTM Standards:</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strike w:val="false"/>
          <w:dstrike w:val="false"/>
          <w:color w:val="C2151B"/>
          <w:spacing w:val="0"/>
          <w:u w:val="none"/>
          <w:effect w:val="none"/>
        </w:rPr>
        <w:t>D6963</w:t>
      </w:r>
      <w:hyperlink r:id="rId2" w:tgtFrame="_blank">
        <w:r>
          <w:rPr>
            <w:rStyle w:val="InternetLink"/>
            <w:rFonts w:ascii="Source Sans Pro;sans-serif" w:hAnsi="Source Sans Pro;sans-serif"/>
            <w:b w:val="false"/>
            <w:i w:val="false"/>
            <w:caps w:val="false"/>
            <w:smallCaps w:val="false"/>
            <w:strike w:val="false"/>
            <w:dstrike w:val="false"/>
            <w:color w:val="0000FF"/>
            <w:spacing w:val="0"/>
            <w:u w:val="none"/>
            <w:effect w:val="none"/>
          </w:rPr>
          <w:t xml:space="preserve"> </w:t>
        </w:r>
        <w:r>
          <w:rPr>
            <w:rStyle w:val="InternetLink"/>
            <w:rFonts w:ascii="ff3;Times New Roman;Times;serif" w:hAnsi="ff3;Times New Roman;Times;serif"/>
            <w:b w:val="false"/>
            <w:i w:val="false"/>
            <w:caps w:val="false"/>
            <w:smallCaps w:val="false"/>
            <w:strike w:val="false"/>
            <w:dstrike w:val="false"/>
            <w:color w:val="0000FF"/>
            <w:spacing w:val="0"/>
            <w:u w:val="none"/>
            <w:effect w:val="none"/>
          </w:rPr>
          <w:t>Terminology Relating to Sewn ProductsAutomation</w:t>
        </w:r>
      </w:hyperlink>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strike w:val="false"/>
          <w:dstrike w:val="false"/>
          <w:color w:val="0000FF"/>
          <w:spacing w:val="0"/>
          <w:u w:val="none"/>
          <w:effect w:val="none"/>
        </w:rPr>
      </w:pPr>
      <w:r>
        <w:rPr/>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0"/>
        </w:rPr>
        <w:t>2.2</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ANSI/AAMA Standard:</w:t>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t>ANSI/AAMA-292A</w:t>
      </w:r>
    </w:p>
    <w:p>
      <w:pPr>
        <w:pStyle w:val="Normal"/>
        <w:widowControl/>
        <w:bidi w:val="0"/>
        <w:spacing w:lineRule="auto" w:line="240" w:before="0" w:after="0"/>
        <w:ind w:left="0" w:right="0" w:hanging="0"/>
        <w:jc w:val="left"/>
        <w:rPr>
          <w:rFonts w:ascii="ff5;Times New Roman;Times;serif" w:hAnsi="ff5;Times New Roman;Times;serif"/>
          <w:b/>
          <w:i w:val="false"/>
          <w:caps w:val="false"/>
          <w:smallCaps w:val="false"/>
          <w:color w:val="231F20"/>
          <w:spacing w:val="0"/>
        </w:rPr>
      </w:pPr>
      <w:r>
        <w:rPr>
          <w:rFonts w:ascii="ff5;Times New Roman;Times;serif" w:hAnsi="ff5;Times New Roman;Times;serif"/>
          <w:b/>
          <w:i w:val="false"/>
          <w:caps w:val="false"/>
          <w:smallCaps w:val="false"/>
          <w:color w:val="231F20"/>
          <w:spacing w:val="0"/>
        </w:rPr>
      </w:r>
    </w:p>
    <w:p>
      <w:pPr>
        <w:pStyle w:val="Normal"/>
        <w:widowControl/>
        <w:bidi w:val="0"/>
        <w:spacing w:lineRule="auto" w:line="240" w:before="0" w:after="0"/>
        <w:ind w:left="0" w:right="0" w:hanging="0"/>
        <w:jc w:val="left"/>
        <w:rPr>
          <w:rFonts w:ascii="ff5;Times New Roman;Times;serif" w:hAnsi="ff5;Times New Roman;Times;serif"/>
          <w:b/>
          <w:i w:val="false"/>
          <w:caps w:val="false"/>
          <w:smallCaps w:val="false"/>
          <w:color w:val="231F20"/>
          <w:spacing w:val="0"/>
        </w:rPr>
      </w:pPr>
      <w:r>
        <w:rPr>
          <w:rFonts w:ascii="ff5;Times New Roman;Times;serif" w:hAnsi="ff5;Times New Roman;Times;serif"/>
          <w:b/>
          <w:i w:val="false"/>
          <w:caps w:val="false"/>
          <w:smallCaps w:val="false"/>
          <w:color w:val="231F20"/>
          <w:spacing w:val="0"/>
        </w:rPr>
        <w:t>3. Terminology</w:t>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t>3.1</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Deﬁnitions of Terms Speciﬁc to This Standard:</w:t>
      </w:r>
    </w:p>
    <w:p>
      <w:pPr>
        <w:pStyle w:val="Normal"/>
        <w:widowControl/>
        <w:bidi w:val="0"/>
        <w:spacing w:lineRule="auto" w:line="240" w:before="0" w:after="0"/>
        <w:ind w:left="0" w:right="0" w:hanging="0"/>
        <w:jc w:val="left"/>
        <w:rPr>
          <w:caps w:val="false"/>
          <w:smallCaps w:val="false"/>
          <w:color w:val="000000"/>
          <w:spacing w:val="0"/>
        </w:rPr>
      </w:pPr>
      <w:r>
        <w:rPr>
          <w:caps w:val="false"/>
          <w:smallCaps w:val="false"/>
          <w:color w:val="231F20"/>
          <w:spacing w:val="15"/>
        </w:rPr>
        <w:t xml:space="preserve"> </w:t>
      </w:r>
      <w:bookmarkStart w:id="0" w:name="__DdeLink__352_623044309"/>
      <w:r>
        <w:rPr>
          <w:rFonts w:ascii="ff3;Times New Roman;Times;serif" w:hAnsi="ff3;Times New Roman;Times;serif"/>
          <w:b w:val="false"/>
          <w:i w:val="false"/>
          <w:caps w:val="false"/>
          <w:smallCaps w:val="false"/>
          <w:color w:val="231F20"/>
          <w:spacing w:val="15"/>
        </w:rPr>
        <w:t>For all terminology related t Sewn Porducts Automation see Termi</w:t>
      </w:r>
      <w:r>
        <w:rPr>
          <w:rFonts w:ascii="ff3;Times New Roman;Times;serif" w:hAnsi="ff3;Times New Roman;Times;serif"/>
          <w:b w:val="false"/>
          <w:i w:val="false"/>
          <w:caps w:val="false"/>
          <w:smallCaps w:val="false"/>
          <w:color w:val="231F20"/>
          <w:spacing w:val="0"/>
        </w:rPr>
        <w:t>nology</w:t>
      </w:r>
      <w:r>
        <w:rPr>
          <w:rFonts w:ascii="Source Sans Pro;sans-serif" w:hAnsi="Source Sans Pro;sans-serif"/>
          <w:b w:val="false"/>
          <w:i w:val="false"/>
          <w:caps w:val="false"/>
          <w:smallCaps w:val="false"/>
          <w:strike w:val="false"/>
          <w:dstrike w:val="false"/>
          <w:color w:val="C2151B"/>
          <w:spacing w:val="0"/>
          <w:u w:val="none"/>
          <w:effect w:val="none"/>
        </w:rPr>
        <w:t xml:space="preserve"> </w:t>
      </w:r>
      <w:r>
        <w:rPr>
          <w:rFonts w:ascii="ff3;Times New Roman;Times;serif" w:hAnsi="ff3;Times New Roman;Times;serif"/>
          <w:b w:val="false"/>
          <w:i w:val="false"/>
          <w:caps w:val="false"/>
          <w:smallCaps w:val="false"/>
          <w:strike w:val="false"/>
          <w:dstrike w:val="false"/>
          <w:color w:val="C2151B"/>
          <w:spacing w:val="0"/>
          <w:u w:val="none"/>
          <w:effect w:val="none"/>
        </w:rPr>
        <w:t>D6963</w:t>
      </w:r>
      <w:bookmarkEnd w:id="0"/>
      <w:r>
        <w:rPr>
          <w:rFonts w:ascii="ff3;Times New Roman;Times;serif" w:hAnsi="ff3;Times New Roman;Times;serif"/>
          <w:b w:val="false"/>
          <w:i w:val="false"/>
          <w:caps w:val="false"/>
          <w:smallCaps w:val="false"/>
          <w:strike w:val="false"/>
          <w:dstrike w:val="false"/>
          <w:color w:val="231F20"/>
          <w:spacing w:val="0"/>
          <w:u w:val="none"/>
          <w:effect w:val="none"/>
        </w:rPr>
        <w:t>.</w:t>
      </w:r>
    </w:p>
    <w:p>
      <w:pPr>
        <w:pStyle w:val="Normal"/>
        <w:widowControl/>
        <w:bidi w:val="0"/>
        <w:spacing w:lineRule="auto" w:line="240" w:before="0" w:after="0"/>
        <w:ind w:left="0" w:right="0" w:hanging="0"/>
        <w:jc w:val="left"/>
        <w:rPr>
          <w:caps w:val="false"/>
          <w:smallCaps w:val="false"/>
          <w:color w:val="000000"/>
          <w:spacing w:val="0"/>
        </w:rPr>
      </w:pPr>
      <w:r>
        <w:rPr>
          <w:rFonts w:ascii="ff3;Times New Roman;Times;serif" w:hAnsi="ff3;Times New Roman;Times;serif"/>
          <w:b w:val="false"/>
          <w:i w:val="false"/>
          <w:caps w:val="false"/>
          <w:smallCaps w:val="false"/>
          <w:color w:val="231F20"/>
          <w:spacing w:val="0"/>
        </w:rPr>
        <w:t>3.1.1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alternate grade reference line</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0"/>
        </w:rPr>
        <w:t>—</w:t>
      </w:r>
      <w:r>
        <w:rPr>
          <w:rFonts w:ascii="ff3;Times New Roman;Times;serif" w:hAnsi="ff3;Times New Roman;Times;serif"/>
          <w:b w:val="false"/>
          <w:i w:val="false"/>
          <w:caps w:val="false"/>
          <w:smallCaps w:val="false"/>
          <w:color w:val="231F20"/>
          <w:spacing w:val="0"/>
        </w:rPr>
        <w:t xml:space="preserve">an optional internal </w:t>
      </w:r>
      <w:r>
        <w:rPr>
          <w:rFonts w:ascii="ff3;Times New Roman;Times;serif" w:hAnsi="ff3;Times New Roman;Times;serif"/>
          <w:b w:val="false"/>
          <w:i w:val="false"/>
          <w:caps w:val="false"/>
          <w:smallCaps w:val="false"/>
          <w:color w:val="231F20"/>
          <w:spacing w:val="15"/>
        </w:rPr>
        <w:t>line whose orientation is used for the x axis of a grade rule.</w:t>
      </w:r>
    </w:p>
    <w:p>
      <w:pPr>
        <w:pStyle w:val="Normal"/>
        <w:widowControl/>
        <w:bidi w:val="0"/>
        <w:spacing w:lineRule="auto" w:line="240" w:before="0" w:after="0"/>
        <w:ind w:left="0" w:right="0" w:hanging="0"/>
        <w:jc w:val="left"/>
        <w:rPr>
          <w:caps w:val="false"/>
          <w:smallCaps w:val="false"/>
          <w:color w:val="231F20"/>
          <w:spacing w:val="0"/>
        </w:rPr>
      </w:pPr>
      <w:r>
        <w:rPr>
          <w:rFonts w:ascii="ff3;Times New Roman;Times;serif" w:hAnsi="ff3;Times New Roman;Times;serif"/>
          <w:b w:val="false"/>
          <w:i w:val="false"/>
          <w:caps w:val="false"/>
          <w:smallCaps w:val="false"/>
          <w:color w:val="231F20"/>
          <w:spacing w:val="0"/>
        </w:rPr>
        <w:t>3.1.1.1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Discussion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The application of a grade rule will beoriented to the grade reference line unless an alternate gradereference line is speciﬁed. (See grade reference line.)</w:t>
      </w:r>
    </w:p>
    <w:p>
      <w:pPr>
        <w:pStyle w:val="Normal"/>
        <w:widowControl/>
        <w:bidi w:val="0"/>
        <w:spacing w:lineRule="auto" w:line="240" w:before="0" w:after="0"/>
        <w:ind w:left="0" w:right="0" w:hanging="0"/>
        <w:jc w:val="left"/>
        <w:rPr>
          <w:caps w:val="false"/>
          <w:smallCaps w:val="false"/>
          <w:color w:val="231F20"/>
          <w:spacing w:val="0"/>
        </w:rPr>
      </w:pPr>
      <w:r>
        <w:rPr>
          <w:rFonts w:ascii="ff3;Times New Roman;Times;serif" w:hAnsi="ff3;Times New Roman;Times;serif"/>
          <w:b w:val="false"/>
          <w:i w:val="false"/>
          <w:caps w:val="false"/>
          <w:smallCaps w:val="false"/>
          <w:color w:val="231F20"/>
          <w:spacing w:val="0"/>
        </w:rPr>
        <w:t>3.1.2</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base size</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the digitized or created size of a style.</w:t>
      </w:r>
    </w:p>
    <w:p>
      <w:pPr>
        <w:pStyle w:val="Normal"/>
        <w:widowControl/>
        <w:bidi w:val="0"/>
        <w:spacing w:lineRule="auto" w:line="240" w:before="0" w:after="0"/>
        <w:ind w:left="0" w:right="0" w:hanging="0"/>
        <w:jc w:val="left"/>
        <w:rPr>
          <w:caps w:val="false"/>
          <w:smallCaps w:val="false"/>
          <w:color w:val="231F20"/>
          <w:spacing w:val="15"/>
        </w:rPr>
      </w:pPr>
      <w:r>
        <w:rPr>
          <w:rFonts w:ascii="ff3;Times New Roman;Times;serif" w:hAnsi="ff3;Times New Roman;Times;serif"/>
          <w:b w:val="false"/>
          <w:i w:val="false"/>
          <w:caps w:val="false"/>
          <w:smallCaps w:val="false"/>
          <w:color w:val="231F20"/>
          <w:spacing w:val="0"/>
        </w:rPr>
        <w:t>3.1.2.1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Discussion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Base size is a synonym of sample size.(See sample size.)</w:t>
      </w:r>
    </w:p>
    <w:p>
      <w:pPr>
        <w:pStyle w:val="Normal"/>
        <w:widowControl/>
        <w:bidi w:val="0"/>
        <w:spacing w:lineRule="auto" w:line="240" w:before="0" w:after="0"/>
        <w:ind w:left="0" w:right="0" w:hanging="0"/>
        <w:jc w:val="left"/>
        <w:rPr>
          <w:caps w:val="false"/>
          <w:smallCaps w:val="false"/>
          <w:color w:val="231F20"/>
          <w:spacing w:val="0"/>
        </w:rPr>
      </w:pPr>
      <w:r>
        <w:rPr>
          <w:rFonts w:ascii="ff3;Times New Roman;Times;serif" w:hAnsi="ff3;Times New Roman;Times;serif"/>
          <w:b w:val="false"/>
          <w:i w:val="false"/>
          <w:caps w:val="false"/>
          <w:smallCaps w:val="false"/>
          <w:color w:val="231F20"/>
          <w:spacing w:val="0"/>
        </w:rPr>
        <w:t>3.1.3</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block</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30"/>
        </w:rPr>
        <w:t>—</w:t>
      </w:r>
      <w:r>
        <w:rPr>
          <w:rFonts w:ascii="ff3;Times New Roman;Times;serif" w:hAnsi="ff3;Times New Roman;Times;serif"/>
          <w:b w:val="false"/>
          <w:i w:val="false"/>
          <w:caps w:val="false"/>
          <w:smallCaps w:val="false"/>
          <w:color w:val="231F20"/>
          <w:spacing w:val="30"/>
        </w:rPr>
        <w:t>a DXF keyword that is used to identify a</w:t>
      </w:r>
      <w:r>
        <w:rPr>
          <w:rFonts w:ascii="ff3;Times New Roman;Times;serif" w:hAnsi="ff3;Times New Roman;Times;serif"/>
          <w:b w:val="false"/>
          <w:i w:val="false"/>
          <w:caps w:val="false"/>
          <w:smallCaps w:val="false"/>
          <w:color w:val="231F20"/>
          <w:spacing w:val="15"/>
        </w:rPr>
        <w:t>section of the ﬁle that has information about one object.</w:t>
      </w:r>
    </w:p>
    <w:p>
      <w:pPr>
        <w:pStyle w:val="Normal"/>
        <w:widowControl/>
        <w:bidi w:val="0"/>
        <w:spacing w:lineRule="auto" w:line="240" w:before="0" w:after="0"/>
        <w:ind w:left="0" w:right="0" w:hanging="0"/>
        <w:jc w:val="left"/>
        <w:rPr>
          <w:caps w:val="false"/>
          <w:smallCaps w:val="false"/>
          <w:color w:val="231F20"/>
          <w:spacing w:val="0"/>
        </w:rPr>
      </w:pPr>
      <w:r>
        <w:rPr>
          <w:rFonts w:ascii="ff3;Times New Roman;Times;serif" w:hAnsi="ff3;Times New Roman;Times;serif"/>
          <w:b w:val="false"/>
          <w:i w:val="false"/>
          <w:caps w:val="false"/>
          <w:smallCaps w:val="false"/>
          <w:color w:val="231F20"/>
          <w:spacing w:val="0"/>
        </w:rPr>
        <w:t>3.1.3.1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Discussion </w:t>
      </w:r>
      <w:r>
        <w:rPr>
          <w:caps w:val="false"/>
          <w:smallCaps w:val="false"/>
          <w:color w:val="231F20"/>
          <w:spacing w:val="45"/>
        </w:rPr>
        <w:t>—</w:t>
      </w:r>
      <w:r>
        <w:rPr>
          <w:rFonts w:ascii="ff3;Times New Roman;Times;serif" w:hAnsi="ff3;Times New Roman;Times;serif"/>
          <w:b w:val="false"/>
          <w:i w:val="false"/>
          <w:caps w:val="false"/>
          <w:smallCaps w:val="false"/>
          <w:color w:val="231F20"/>
          <w:spacing w:val="45"/>
        </w:rPr>
        <w:t xml:space="preserve">a block keyword should be used to </w:t>
      </w:r>
      <w:r>
        <w:rPr>
          <w:rFonts w:ascii="ff3;Times New Roman;Times;serif" w:hAnsi="ff3;Times New Roman;Times;serif"/>
          <w:b w:val="false"/>
          <w:i w:val="false"/>
          <w:caps w:val="false"/>
          <w:smallCaps w:val="false"/>
          <w:color w:val="231F20"/>
          <w:spacing w:val="30"/>
        </w:rPr>
        <w:t>identify the start of information for a pattern piece and the</w:t>
      </w:r>
      <w:r>
        <w:rPr>
          <w:rFonts w:ascii="ff3;Times New Roman;Times;serif" w:hAnsi="ff3;Times New Roman;Times;serif"/>
          <w:b w:val="false"/>
          <w:i w:val="false"/>
          <w:caps w:val="false"/>
          <w:smallCaps w:val="false"/>
          <w:color w:val="231F20"/>
          <w:spacing w:val="15"/>
        </w:rPr>
        <w:t>section should be ended with an endblk keyword.</w:t>
      </w:r>
      <w:r>
        <w:rPr>
          <w:rFonts w:ascii="ff3;Times New Roman;Times;serif" w:hAnsi="ff3;Times New Roman;Times;serif"/>
          <w:b w:val="false"/>
          <w:i w:val="false"/>
          <w:caps w:val="false"/>
          <w:smallCaps w:val="false"/>
          <w:color w:val="231F20"/>
          <w:spacing w:val="0"/>
        </w:rPr>
        <w:t>3.1.4</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internal cut outs</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lines, part of a pattern piece, not part of the piece boundary, which are cut during the cutting</w:t>
      </w:r>
      <w:r>
        <w:rPr>
          <w:rFonts w:ascii="ff3;Times New Roman;Times;serif" w:hAnsi="ff3;Times New Roman;Times;serif"/>
          <w:b w:val="false"/>
          <w:i w:val="false"/>
          <w:caps w:val="false"/>
          <w:smallCaps w:val="false"/>
          <w:color w:val="231F20"/>
          <w:spacing w:val="0"/>
        </w:rPr>
        <w:t>process.</w:t>
      </w:r>
    </w:p>
    <w:p>
      <w:pPr>
        <w:pStyle w:val="Normal"/>
        <w:widowControl/>
        <w:bidi w:val="0"/>
        <w:spacing w:lineRule="auto" w:line="240" w:before="0" w:after="0"/>
        <w:ind w:left="0" w:right="0" w:hanging="0"/>
        <w:jc w:val="left"/>
        <w:rPr>
          <w:caps w:val="false"/>
          <w:smallCaps w:val="false"/>
          <w:color w:val="000000"/>
          <w:spacing w:val="0"/>
        </w:rPr>
      </w:pPr>
      <w:r>
        <w:rPr>
          <w:rFonts w:ascii="ff3;Times New Roman;Times;serif" w:hAnsi="ff3;Times New Roman;Times;serif"/>
          <w:b w:val="false"/>
          <w:i w:val="false"/>
          <w:caps w:val="false"/>
          <w:smallCaps w:val="false"/>
          <w:color w:val="231F20"/>
          <w:spacing w:val="0"/>
        </w:rPr>
        <w:t>3.1.5</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internal lines</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lines, part of a pattern piece, not apart of the piece boundary, which are not cut.</w:t>
      </w:r>
    </w:p>
    <w:p>
      <w:pPr>
        <w:pStyle w:val="Normal"/>
        <w:widowControl/>
        <w:bidi w:val="0"/>
        <w:spacing w:lineRule="auto" w:line="240" w:before="0" w:after="0"/>
        <w:ind w:left="0" w:right="0" w:hanging="0"/>
        <w:jc w:val="left"/>
        <w:rPr>
          <w:caps w:val="false"/>
          <w:smallCaps w:val="false"/>
          <w:color w:val="231F20"/>
          <w:spacing w:val="15"/>
        </w:rPr>
      </w:pPr>
      <w:r>
        <w:rPr>
          <w:rFonts w:ascii="ff3;Times New Roman;Times;serif" w:hAnsi="ff3;Times New Roman;Times;serif"/>
          <w:b w:val="false"/>
          <w:i w:val="false"/>
          <w:caps w:val="false"/>
          <w:smallCaps w:val="false"/>
          <w:color w:val="231F20"/>
          <w:spacing w:val="0"/>
        </w:rPr>
        <w:t>3.1.5.1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Discussion </w:t>
      </w:r>
      <w:r>
        <w:rPr>
          <w:caps w:val="false"/>
          <w:smallCaps w:val="false"/>
          <w:color w:val="231F20"/>
          <w:spacing w:val="30"/>
        </w:rPr>
        <w:t>—</w:t>
      </w:r>
      <w:r>
        <w:rPr>
          <w:rFonts w:ascii="ff3;Times New Roman;Times;serif" w:hAnsi="ff3;Times New Roman;Times;serif"/>
          <w:b w:val="false"/>
          <w:i w:val="false"/>
          <w:caps w:val="false"/>
          <w:smallCaps w:val="false"/>
          <w:color w:val="231F20"/>
          <w:spacing w:val="30"/>
        </w:rPr>
        <w:t>Internal lines are not cut but may be</w:t>
      </w:r>
      <w:r>
        <w:rPr>
          <w:rFonts w:ascii="ff3;Times New Roman;Times;serif" w:hAnsi="ff3;Times New Roman;Times;serif"/>
          <w:b w:val="false"/>
          <w:i w:val="false"/>
          <w:caps w:val="false"/>
          <w:smallCaps w:val="false"/>
          <w:color w:val="231F20"/>
          <w:spacing w:val="15"/>
        </w:rPr>
        <w:t>drawn during the cutting process.</w:t>
      </w:r>
      <w:r>
        <w:rPr>
          <w:rFonts w:ascii="ff3;Times New Roman;Times;serif" w:hAnsi="ff3;Times New Roman;Times;serif"/>
          <w:b w:val="false"/>
          <w:i w:val="false"/>
          <w:caps w:val="false"/>
          <w:smallCaps w:val="false"/>
          <w:color w:val="231F20"/>
          <w:spacing w:val="0"/>
        </w:rPr>
        <w:t>3.1.6</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sew lines</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internal lines that indicate where stitch-ing of pattern pieces is to be done.</w:t>
      </w:r>
    </w:p>
    <w:p>
      <w:pPr>
        <w:pStyle w:val="Normal"/>
        <w:widowControl/>
        <w:bidi w:val="0"/>
        <w:spacing w:lineRule="auto" w:line="240" w:before="0" w:after="0"/>
        <w:ind w:left="0" w:right="0" w:hanging="0"/>
        <w:jc w:val="left"/>
        <w:rPr>
          <w:caps w:val="false"/>
          <w:smallCaps w:val="false"/>
          <w:color w:val="231F20"/>
          <w:spacing w:val="15"/>
        </w:rPr>
      </w:pPr>
      <w:r>
        <w:rPr>
          <w:rFonts w:ascii="ff3;Times New Roman;Times;serif" w:hAnsi="ff3;Times New Roman;Times;serif"/>
          <w:b w:val="false"/>
          <w:i w:val="false"/>
          <w:caps w:val="false"/>
          <w:smallCaps w:val="false"/>
          <w:color w:val="231F20"/>
          <w:spacing w:val="0"/>
        </w:rPr>
        <w:t>3.23.2.1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entities</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0"/>
        </w:rPr>
        <w:t>—</w:t>
      </w:r>
      <w:r>
        <w:rPr>
          <w:rFonts w:ascii="ff3;Times New Roman;Times;serif" w:hAnsi="ff3;Times New Roman;Times;serif"/>
          <w:b w:val="false"/>
          <w:i w:val="false"/>
          <w:caps w:val="false"/>
          <w:smallCaps w:val="false"/>
          <w:color w:val="231F20"/>
          <w:spacing w:val="0"/>
        </w:rPr>
        <w:t>a DXF keyword that is used to identify the</w:t>
      </w:r>
      <w:r>
        <w:rPr>
          <w:rFonts w:ascii="ff3;Times New Roman;Times;serif" w:hAnsi="ff3;Times New Roman;Times;serif"/>
          <w:b w:val="false"/>
          <w:i w:val="false"/>
          <w:caps w:val="false"/>
          <w:smallCaps w:val="false"/>
          <w:color w:val="231F20"/>
          <w:spacing w:val="15"/>
        </w:rPr>
        <w:t>section of the DXF ﬁle describing ﬁle identiﬁcation informa-</w:t>
      </w:r>
      <w:r>
        <w:rPr>
          <w:rFonts w:ascii="ff3;Times New Roman;Times;serif" w:hAnsi="ff3;Times New Roman;Times;serif"/>
          <w:b w:val="false"/>
          <w:i w:val="false"/>
          <w:caps w:val="false"/>
          <w:smallCaps w:val="false"/>
          <w:color w:val="231F20"/>
          <w:spacing w:val="0"/>
        </w:rPr>
        <w:t>tion.</w:t>
      </w:r>
    </w:p>
    <w:p>
      <w:pPr>
        <w:pStyle w:val="Normal"/>
        <w:widowControl/>
        <w:bidi w:val="0"/>
        <w:spacing w:lineRule="auto" w:line="240" w:before="0" w:after="0"/>
        <w:ind w:left="0" w:right="0" w:hanging="0"/>
        <w:jc w:val="left"/>
        <w:rPr>
          <w:caps w:val="false"/>
          <w:smallCaps w:val="false"/>
          <w:color w:val="231F20"/>
          <w:spacing w:val="0"/>
        </w:rPr>
      </w:pPr>
      <w:r>
        <w:rPr>
          <w:rFonts w:ascii="ff3;Times New Roman;Times;serif" w:hAnsi="ff3;Times New Roman;Times;serif"/>
          <w:b w:val="false"/>
          <w:i w:val="false"/>
          <w:caps w:val="false"/>
          <w:smallCaps w:val="false"/>
          <w:color w:val="231F20"/>
          <w:spacing w:val="0"/>
        </w:rPr>
        <w:t>3.2.1.1</w:t>
      </w:r>
    </w:p>
    <w:p>
      <w:pPr>
        <w:pStyle w:val="Normal"/>
        <w:widowControl/>
        <w:bidi w:val="0"/>
        <w:spacing w:lineRule="auto" w:line="240" w:before="0" w:after="0"/>
        <w:ind w:left="0" w:right="0" w:hanging="0"/>
        <w:jc w:val="left"/>
        <w:rPr>
          <w:caps w:val="false"/>
          <w:smallCaps w:val="false"/>
          <w:color w:val="231F20"/>
          <w:spacing w:val="0"/>
        </w:rPr>
      </w:pP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Discussion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Style system text must be placed in theentities section of the DXF ﬁle.</w:t>
      </w:r>
    </w:p>
    <w:p>
      <w:pPr>
        <w:pStyle w:val="Normal"/>
        <w:widowControl/>
        <w:bidi w:val="0"/>
        <w:spacing w:lineRule="auto" w:line="240" w:before="0" w:after="0"/>
        <w:ind w:left="0" w:right="0" w:hanging="0"/>
        <w:jc w:val="left"/>
        <w:rPr>
          <w:caps w:val="false"/>
          <w:smallCaps w:val="false"/>
          <w:color w:val="231F20"/>
          <w:spacing w:val="0"/>
        </w:rPr>
      </w:pPr>
      <w:r>
        <w:rPr>
          <w:rFonts w:ascii="ff3;Times New Roman;Times;serif" w:hAnsi="ff3;Times New Roman;Times;serif"/>
          <w:b w:val="false"/>
          <w:i w:val="false"/>
          <w:caps w:val="false"/>
          <w:smallCaps w:val="false"/>
          <w:color w:val="231F20"/>
          <w:spacing w:val="0"/>
        </w:rPr>
        <w:t>3.2.2</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system text</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information related to either the styleand/or pattern pieces in the DXF ﬁle.</w:t>
      </w:r>
    </w:p>
    <w:p>
      <w:pPr>
        <w:pStyle w:val="Normal"/>
        <w:widowControl/>
        <w:bidi w:val="0"/>
        <w:spacing w:lineRule="auto" w:line="240" w:before="0" w:after="0"/>
        <w:ind w:left="0" w:right="0" w:hanging="0"/>
        <w:jc w:val="left"/>
        <w:rPr>
          <w:caps w:val="false"/>
          <w:smallCaps w:val="false"/>
          <w:color w:val="231F20"/>
          <w:spacing w:val="15"/>
        </w:rPr>
      </w:pPr>
      <w:r>
        <w:rPr>
          <w:rFonts w:ascii="ff3;Times New Roman;Times;serif" w:hAnsi="ff3;Times New Roman;Times;serif"/>
          <w:b w:val="false"/>
          <w:i w:val="false"/>
          <w:caps w:val="false"/>
          <w:smallCaps w:val="false"/>
          <w:color w:val="231F20"/>
          <w:spacing w:val="0"/>
        </w:rPr>
        <w:t>3.2.3</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system text identiﬁer</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15"/>
        </w:rPr>
        <w:t>—</w:t>
      </w:r>
      <w:r>
        <w:rPr>
          <w:rFonts w:ascii="ff3;Times New Roman;Times;serif" w:hAnsi="ff3;Times New Roman;Times;serif"/>
          <w:b w:val="false"/>
          <w:i w:val="false"/>
          <w:caps w:val="false"/>
          <w:smallCaps w:val="false"/>
          <w:color w:val="231F20"/>
          <w:spacing w:val="15"/>
        </w:rPr>
        <w:t>keywords used in DXF ﬁleto construct syntax and associate values with speciﬁc system</w:t>
      </w:r>
      <w:r>
        <w:rPr>
          <w:rFonts w:ascii="ff3;Times New Roman;Times;serif" w:hAnsi="ff3;Times New Roman;Times;serif"/>
          <w:b w:val="false"/>
          <w:i w:val="false"/>
          <w:caps w:val="false"/>
          <w:smallCaps w:val="false"/>
          <w:color w:val="231F20"/>
          <w:spacing w:val="0"/>
        </w:rPr>
        <w:t>text.</w:t>
      </w:r>
    </w:p>
    <w:p>
      <w:pPr>
        <w:pStyle w:val="Normal"/>
        <w:widowControl/>
        <w:bidi w:val="0"/>
        <w:spacing w:lineRule="auto" w:line="240" w:before="0" w:after="0"/>
        <w:ind w:left="0" w:right="0" w:hanging="0"/>
        <w:jc w:val="left"/>
        <w:rPr>
          <w:caps w:val="false"/>
          <w:smallCaps w:val="false"/>
          <w:color w:val="231F20"/>
          <w:spacing w:val="15"/>
        </w:rPr>
      </w:pPr>
      <w:r>
        <w:rPr>
          <w:rFonts w:ascii="ff3;Times New Roman;Times;serif" w:hAnsi="ff3;Times New Roman;Times;serif"/>
          <w:b w:val="false"/>
          <w:i w:val="false"/>
          <w:caps w:val="false"/>
          <w:smallCaps w:val="false"/>
          <w:color w:val="231F20"/>
          <w:spacing w:val="0"/>
        </w:rPr>
        <w:t>3.2.5</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validation vertex</w:t>
      </w:r>
      <w:r>
        <w:rPr>
          <w:rFonts w:ascii="ff3;Times New Roman;Times;serif" w:hAnsi="ff3;Times New Roman;Times;serif"/>
          <w:b w:val="false"/>
          <w:i w:val="false"/>
          <w:caps w:val="false"/>
          <w:smallCaps w:val="false"/>
          <w:color w:val="231F20"/>
          <w:spacing w:val="0"/>
        </w:rPr>
        <w:t>,</w:t>
      </w:r>
      <w:r>
        <w:rPr>
          <w:caps w:val="false"/>
          <w:smallCaps w:val="false"/>
          <w:color w:val="231F20"/>
          <w:spacing w:val="0"/>
        </w:rPr>
        <w:t xml:space="preserve"> </w:t>
      </w:r>
      <w:r>
        <w:rPr>
          <w:rFonts w:ascii="ff9;Times New Roman;Times;serif" w:hAnsi="ff9;Times New Roman;Times;serif"/>
          <w:b w:val="false"/>
          <w:i/>
          <w:caps w:val="false"/>
          <w:smallCaps w:val="false"/>
          <w:color w:val="231F20"/>
          <w:spacing w:val="0"/>
        </w:rPr>
        <w:t xml:space="preserve">n </w:t>
      </w:r>
      <w:r>
        <w:rPr>
          <w:caps w:val="false"/>
          <w:smallCaps w:val="false"/>
          <w:color w:val="231F20"/>
          <w:spacing w:val="45"/>
        </w:rPr>
        <w:t>—</w:t>
      </w:r>
      <w:r>
        <w:rPr>
          <w:rFonts w:ascii="ff3;Times New Roman;Times;serif" w:hAnsi="ff3;Times New Roman;Times;serif"/>
          <w:b w:val="false"/>
          <w:i w:val="false"/>
          <w:caps w:val="false"/>
          <w:smallCaps w:val="false"/>
          <w:color w:val="231F20"/>
          <w:spacing w:val="45"/>
        </w:rPr>
        <w:t>vertex that is inserted into a polyline in order to guarantee that the resulting polyline</w:t>
      </w:r>
      <w:r>
        <w:rPr>
          <w:rFonts w:ascii="ff3;Times New Roman;Times;serif" w:hAnsi="ff3;Times New Roman;Times;serif"/>
          <w:b w:val="false"/>
          <w:i w:val="false"/>
          <w:caps w:val="false"/>
          <w:smallCaps w:val="false"/>
          <w:color w:val="231F20"/>
          <w:spacing w:val="15"/>
        </w:rPr>
        <w:t>represents the original curve in the exporting CAD systemswithin a given curve tolerance</w:t>
      </w:r>
    </w:p>
    <w:p>
      <w:pPr>
        <w:pStyle w:val="Normal"/>
        <w:widowControl/>
        <w:bidi w:val="0"/>
        <w:spacing w:lineRule="auto" w:line="240" w:before="0" w:after="0"/>
        <w:ind w:left="0" w:right="0" w:hanging="0"/>
        <w:jc w:val="left"/>
        <w:rPr>
          <w:rFonts w:ascii="ff5;Times New Roman;Times;serif" w:hAnsi="ff5;Times New Roman;Times;serif"/>
          <w:b/>
          <w:i w:val="false"/>
          <w:caps w:val="false"/>
          <w:smallCaps w:val="false"/>
          <w:color w:val="231F20"/>
          <w:spacing w:val="15"/>
        </w:rPr>
      </w:pPr>
      <w:r>
        <w:rPr>
          <w:rFonts w:ascii="ff5;Times New Roman;Times;serif" w:hAnsi="ff5;Times New Roman;Times;serif"/>
          <w:b/>
          <w:i w:val="false"/>
          <w:caps w:val="false"/>
          <w:smallCaps w:val="false"/>
          <w:color w:val="231F20"/>
          <w:spacing w:val="15"/>
        </w:rPr>
      </w:r>
    </w:p>
    <w:p>
      <w:pPr>
        <w:pStyle w:val="Normal"/>
        <w:widowControl/>
        <w:bidi w:val="0"/>
        <w:spacing w:lineRule="auto" w:line="240" w:before="0" w:after="0"/>
        <w:ind w:left="0" w:right="0" w:hanging="0"/>
        <w:jc w:val="left"/>
        <w:rPr>
          <w:rFonts w:ascii="ff5;Times New Roman;Times;serif" w:hAnsi="ff5;Times New Roman;Times;serif"/>
          <w:b/>
          <w:i w:val="false"/>
          <w:caps w:val="false"/>
          <w:smallCaps w:val="false"/>
          <w:color w:val="231F20"/>
          <w:spacing w:val="15"/>
        </w:rPr>
      </w:pPr>
      <w:r>
        <w:rPr>
          <w:rFonts w:ascii="ff5;Times New Roman;Times;serif" w:hAnsi="ff5;Times New Roman;Times;serif"/>
          <w:b/>
          <w:i w:val="false"/>
          <w:caps w:val="false"/>
          <w:smallCaps w:val="false"/>
          <w:color w:val="231F20"/>
          <w:spacing w:val="15"/>
        </w:rPr>
        <w:t>4. Summary of Practice</w:t>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t>4.1</w:t>
      </w:r>
    </w:p>
    <w:p>
      <w:pPr>
        <w:pStyle w:val="Normal"/>
        <w:widowControl/>
        <w:bidi w:val="0"/>
        <w:spacing w:lineRule="auto" w:line="240" w:before="0" w:after="0"/>
        <w:ind w:left="0" w:right="0" w:hanging="0"/>
        <w:jc w:val="left"/>
        <w:rPr>
          <w:caps w:val="false"/>
          <w:smallCaps w:val="false"/>
          <w:color w:val="231F20"/>
          <w:spacing w:val="15"/>
        </w:rPr>
      </w:pPr>
      <w:r>
        <w:rPr>
          <w:caps w:val="false"/>
          <w:smallCaps w:val="false"/>
          <w:color w:val="231F20"/>
          <w:spacing w:val="15"/>
        </w:rPr>
        <w:t xml:space="preserve"> </w:t>
      </w:r>
      <w:r>
        <w:rPr>
          <w:rFonts w:ascii="ff9;Times New Roman;Times;serif" w:hAnsi="ff9;Times New Roman;Times;serif"/>
          <w:b w:val="false"/>
          <w:i/>
          <w:caps w:val="false"/>
          <w:smallCaps w:val="false"/>
          <w:color w:val="231F20"/>
          <w:spacing w:val="15"/>
        </w:rPr>
        <w:t xml:space="preserve">Pattern Piece Transfer File Format </w:t>
      </w:r>
      <w:r>
        <w:rPr>
          <w:caps w:val="false"/>
          <w:smallCaps w:val="false"/>
          <w:color w:val="231F20"/>
          <w:spacing w:val="30"/>
        </w:rPr>
        <w:t>—</w:t>
      </w:r>
      <w:r>
        <w:rPr>
          <w:rFonts w:ascii="ff3;Times New Roman;Times;serif" w:hAnsi="ff3;Times New Roman;Times;serif"/>
          <w:b w:val="false"/>
          <w:i w:val="false"/>
          <w:caps w:val="false"/>
          <w:smallCaps w:val="false"/>
          <w:color w:val="231F20"/>
          <w:spacing w:val="30"/>
        </w:rPr>
        <w:t xml:space="preserve">The ﬁle format </w:t>
      </w:r>
      <w:r>
        <w:rPr>
          <w:rFonts w:ascii="ff3;Times New Roman;Times;serif" w:hAnsi="ff3;Times New Roman;Times;serif"/>
          <w:b w:val="false"/>
          <w:i w:val="false"/>
          <w:caps w:val="false"/>
          <w:smallCaps w:val="false"/>
          <w:color w:val="231F20"/>
          <w:spacing w:val="15"/>
        </w:rPr>
        <w:t xml:space="preserve">deﬁned by this standard complies with the DXF format. A DXF </w:t>
      </w:r>
      <w:r>
        <w:rPr>
          <w:rFonts w:ascii="ff3;Times New Roman;Times;serif" w:hAnsi="ff3;Times New Roman;Times;serif"/>
          <w:b w:val="false"/>
          <w:i w:val="false"/>
          <w:caps w:val="false"/>
          <w:smallCaps w:val="false"/>
          <w:color w:val="231F20"/>
          <w:spacing w:val="30"/>
        </w:rPr>
        <w:t>ﬁle is a specially formatted ASCII text ﬁle. It consists of an</w:t>
      </w:r>
    </w:p>
    <w:p>
      <w:pPr>
        <w:pStyle w:val="Normal"/>
        <w:widowControl/>
        <w:bidi w:val="0"/>
        <w:spacing w:lineRule="auto" w:line="240" w:before="0" w:after="0"/>
        <w:ind w:left="0" w:right="0" w:hanging="0"/>
        <w:jc w:val="left"/>
        <w:rPr>
          <w:rFonts w:ascii="ff4;Arial;Arial;Helvetica;sans-serif" w:hAnsi="ff4;Arial;Arial;Helvetica;sans-serif"/>
          <w:b w:val="false"/>
          <w:i w:val="false"/>
          <w:caps w:val="false"/>
          <w:smallCaps w:val="false"/>
          <w:color w:val="231F20"/>
          <w:spacing w:val="0"/>
        </w:rPr>
      </w:pPr>
      <w:r>
        <w:rPr>
          <w:rFonts w:ascii="ff4;Arial;Arial;Helvetica;sans-serif" w:hAnsi="ff4;Arial;Arial;Helvetica;sans-serif"/>
          <w:b w:val="false"/>
          <w:i w:val="false"/>
          <w:caps w:val="false"/>
          <w:smallCaps w:val="false"/>
          <w:color w:val="231F20"/>
          <w:spacing w:val="0"/>
        </w:rPr>
        <w:t>1</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0"/>
        </w:rPr>
        <w:t>This practice is under the jurisdiction of ASTM Committee</w:t>
      </w:r>
      <w:hyperlink r:id="rId3" w:tgtFrame="_blank">
        <w:r>
          <w:rPr>
            <w:rStyle w:val="InternetLink"/>
            <w:rFonts w:ascii="Source Sans Pro;sans-serif" w:hAnsi="Source Sans Pro;sans-serif"/>
            <w:b w:val="false"/>
            <w:i w:val="false"/>
            <w:caps w:val="false"/>
            <w:smallCaps w:val="false"/>
            <w:strike w:val="false"/>
            <w:dstrike w:val="false"/>
            <w:color w:val="0000FF"/>
            <w:spacing w:val="0"/>
            <w:u w:val="none"/>
            <w:effect w:val="none"/>
          </w:rPr>
          <w:t xml:space="preserve"> </w:t>
        </w:r>
        <w:r>
          <w:rPr>
            <w:rStyle w:val="InternetLink"/>
            <w:rFonts w:ascii="ff3;Times New Roman;Times;serif" w:hAnsi="ff3;Times New Roman;Times;serif"/>
            <w:b w:val="false"/>
            <w:i w:val="false"/>
            <w:caps w:val="false"/>
            <w:smallCaps w:val="false"/>
            <w:strike w:val="false"/>
            <w:dstrike w:val="false"/>
            <w:color w:val="0000FF"/>
            <w:spacing w:val="0"/>
            <w:u w:val="none"/>
            <w:effect w:val="none"/>
          </w:rPr>
          <w:t>D13</w:t>
        </w:r>
      </w:hyperlink>
      <w:r>
        <w:rPr>
          <w:rFonts w:ascii="Source Sans Pro;sans-serif" w:hAnsi="Source Sans Pro;sans-serif"/>
          <w:b w:val="false"/>
          <w:i w:val="false"/>
          <w:caps w:val="false"/>
          <w:smallCaps w:val="false"/>
          <w:color w:val="231F20"/>
          <w:spacing w:val="0"/>
        </w:rPr>
        <w:t xml:space="preserve"> </w:t>
      </w:r>
      <w:r>
        <w:rPr>
          <w:rFonts w:ascii="ff3;Times New Roman;Times;serif" w:hAnsi="ff3;Times New Roman;Times;serif"/>
          <w:b w:val="false"/>
          <w:i w:val="false"/>
          <w:caps w:val="false"/>
          <w:smallCaps w:val="false"/>
          <w:color w:val="231F20"/>
          <w:spacing w:val="0"/>
        </w:rPr>
        <w:t>on Textiles and is the direct responsibility of Subcommittee</w:t>
      </w:r>
      <w:hyperlink r:id="rId4" w:tgtFrame="_blank">
        <w:r>
          <w:rPr>
            <w:rStyle w:val="InternetLink"/>
            <w:rFonts w:ascii="Source Sans Pro;sans-serif" w:hAnsi="Source Sans Pro;sans-serif"/>
            <w:b w:val="false"/>
            <w:i w:val="false"/>
            <w:caps w:val="false"/>
            <w:smallCaps w:val="false"/>
            <w:strike w:val="false"/>
            <w:dstrike w:val="false"/>
            <w:color w:val="0000FF"/>
            <w:spacing w:val="0"/>
            <w:u w:val="none"/>
            <w:effect w:val="none"/>
          </w:rPr>
          <w:t xml:space="preserve"> </w:t>
        </w:r>
        <w:r>
          <w:rPr>
            <w:rStyle w:val="InternetLink"/>
            <w:rFonts w:ascii="ff3;Times New Roman;Times;serif" w:hAnsi="ff3;Times New Roman;Times;serif"/>
            <w:b w:val="false"/>
            <w:i w:val="false"/>
            <w:caps w:val="false"/>
            <w:smallCaps w:val="false"/>
            <w:strike w:val="false"/>
            <w:dstrike w:val="false"/>
            <w:color w:val="0000FF"/>
            <w:spacing w:val="0"/>
            <w:u w:val="none"/>
            <w:effect w:val="none"/>
          </w:rPr>
          <w:t>D13.66</w:t>
        </w:r>
      </w:hyperlink>
      <w:r>
        <w:rPr>
          <w:rFonts w:ascii="Source Sans Pro;sans-serif" w:hAnsi="Source Sans Pro;sans-serif"/>
          <w:b w:val="false"/>
          <w:i w:val="false"/>
          <w:caps w:val="false"/>
          <w:smallCaps w:val="false"/>
          <w:color w:val="231F20"/>
          <w:spacing w:val="0"/>
        </w:rPr>
        <w:t xml:space="preserve"> </w:t>
      </w:r>
      <w:r>
        <w:rPr>
          <w:rFonts w:ascii="ff3;Times New Roman;Times;serif" w:hAnsi="ff3;Times New Roman;Times;serif"/>
          <w:b w:val="false"/>
          <w:i w:val="false"/>
          <w:caps w:val="false"/>
          <w:smallCaps w:val="false"/>
          <w:color w:val="231F20"/>
          <w:spacing w:val="0"/>
        </w:rPr>
        <w:t>on Sewn Product Automation.</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30"/>
        </w:rPr>
        <w:t xml:space="preserve">Current edition approved Jan. 1, 2010. </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30"/>
        </w:rPr>
        <w:t xml:space="preserve">Published March 2010. </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30"/>
        </w:rPr>
        <w:t xml:space="preserve">Originally </w:t>
      </w:r>
      <w:r>
        <w:rPr>
          <w:rFonts w:ascii="ff3;Times New Roman;Times;serif" w:hAnsi="ff3;Times New Roman;Times;serif"/>
          <w:b w:val="false"/>
          <w:i w:val="false"/>
          <w:caps w:val="false"/>
          <w:smallCaps w:val="false"/>
          <w:color w:val="231F20"/>
          <w:spacing w:val="15"/>
        </w:rPr>
        <w:t xml:space="preserve">approved in 2001. </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15"/>
        </w:rPr>
        <w:t xml:space="preserve">Last previous edition approved in 2004 as D6673–04. </w:t>
      </w:r>
    </w:p>
    <w:p>
      <w:pPr>
        <w:pStyle w:val="Normal"/>
        <w:widowControl/>
        <w:bidi w:val="0"/>
        <w:spacing w:lineRule="auto" w:line="240" w:before="0" w:after="0"/>
        <w:ind w:left="0" w:right="0" w:hanging="0"/>
        <w:jc w:val="left"/>
        <w:rPr/>
      </w:pPr>
      <w:r>
        <w:rPr>
          <w:rFonts w:ascii="ff3;Times New Roman;Times;serif" w:hAnsi="ff3;Times New Roman;Times;serif"/>
          <w:b w:val="false"/>
          <w:i w:val="false"/>
          <w:caps w:val="false"/>
          <w:smallCaps w:val="false"/>
          <w:color w:val="231F20"/>
          <w:spacing w:val="15"/>
        </w:rPr>
        <w:t>DOI:</w:t>
      </w:r>
      <w:r>
        <w:rPr>
          <w:rFonts w:ascii="ff3;Times New Roman;Times;serif" w:hAnsi="ff3;Times New Roman;Times;serif"/>
          <w:b w:val="false"/>
          <w:i w:val="false"/>
          <w:caps w:val="false"/>
          <w:smallCaps w:val="false"/>
          <w:color w:val="231F20"/>
          <w:spacing w:val="0"/>
        </w:rPr>
        <w:t>10.1520/D6673-04.</w:t>
      </w:r>
    </w:p>
    <w:p>
      <w:pPr>
        <w:pStyle w:val="Normal"/>
        <w:widowControl/>
        <w:bidi w:val="0"/>
        <w:spacing w:lineRule="auto" w:line="240" w:before="0" w:after="0"/>
        <w:ind w:left="0" w:right="0" w:hanging="0"/>
        <w:jc w:val="left"/>
        <w:rPr>
          <w:rFonts w:ascii="ff3;Times New Roman;Times;serif" w:hAnsi="ff3;Times New Roman;Times;serif"/>
          <w:b w:val="false"/>
          <w:i w:val="false"/>
          <w:caps w:val="false"/>
          <w:smallCaps w:val="false"/>
          <w:color w:val="231F20"/>
          <w:spacing w:val="0"/>
        </w:rPr>
      </w:pPr>
      <w:r>
        <w:rPr>
          <w:rFonts w:ascii="ff3;Times New Roman;Times;serif" w:hAnsi="ff3;Times New Roman;Times;serif"/>
          <w:b w:val="false"/>
          <w:i w:val="false"/>
          <w:caps w:val="false"/>
          <w:smallCaps w:val="false"/>
          <w:color w:val="231F20"/>
          <w:spacing w:val="0"/>
        </w:rPr>
        <w:t>1</w:t>
      </w:r>
    </w:p>
    <w:p>
      <w:pPr>
        <w:pStyle w:val="Normal"/>
        <w:widowControl/>
        <w:bidi w:val="0"/>
        <w:spacing w:lineRule="auto" w:line="240" w:before="0" w:after="0"/>
        <w:ind w:left="0" w:right="0" w:hanging="0"/>
        <w:jc w:val="left"/>
        <w:rPr>
          <w:rFonts w:ascii="ff2;Arial;Arial;Helvetica;sans-serif" w:hAnsi="ff2;Arial;Arial;Helvetica;sans-serif"/>
          <w:b w:val="false"/>
          <w:i w:val="false"/>
          <w:caps w:val="false"/>
          <w:smallCaps w:val="false"/>
          <w:color w:val="231F20"/>
          <w:spacing w:val="0"/>
        </w:rPr>
      </w:pPr>
      <w:r>
        <w:rPr>
          <w:rFonts w:ascii="ff2;Arial;Arial;Helvetica;sans-serif" w:hAnsi="ff2;Arial;Arial;Helvetica;sans-serif"/>
          <w:b w:val="false"/>
          <w:i w:val="false"/>
          <w:caps w:val="false"/>
          <w:smallCaps w:val="false"/>
          <w:color w:val="231F20"/>
          <w:spacing w:val="0"/>
        </w:rPr>
      </w:r>
    </w:p>
    <w:p>
      <w:pPr>
        <w:pStyle w:val="Normal"/>
        <w:widowControl/>
        <w:bidi w:val="0"/>
        <w:spacing w:lineRule="auto" w:line="240" w:before="0" w:after="0"/>
        <w:ind w:left="0" w:right="0" w:hanging="0"/>
        <w:jc w:val="left"/>
        <w:rPr>
          <w:rFonts w:ascii="ff2;Arial;Arial;Helvetica;sans-serif" w:hAnsi="ff2;Arial;Arial;Helvetica;sans-serif"/>
          <w:b w:val="false"/>
          <w:i w:val="false"/>
          <w:caps w:val="false"/>
          <w:smallCaps w:val="false"/>
          <w:color w:val="231F20"/>
          <w:spacing w:val="0"/>
        </w:rPr>
      </w:pPr>
      <w:r>
        <w:rPr>
          <w:rFonts w:ascii="ff2;Arial;Arial;Helvetica;sans-serif" w:hAnsi="ff2;Arial;Arial;Helvetica;sans-serif"/>
          <w:b w:val="false"/>
          <w:i w:val="false"/>
          <w:caps w:val="false"/>
          <w:smallCaps w:val="false"/>
          <w:color w:val="231F20"/>
          <w:spacing w:val="0"/>
        </w:rPr>
        <w:t xml:space="preserve">Copyright. (C) ASTM International. 100 Barr Harbour Dr. </w:t>
      </w:r>
    </w:p>
    <w:p>
      <w:pPr>
        <w:pStyle w:val="Normal"/>
        <w:widowControl/>
        <w:bidi w:val="0"/>
        <w:spacing w:lineRule="auto" w:line="240" w:before="0" w:after="0"/>
        <w:ind w:left="0" w:right="0" w:hanging="0"/>
        <w:jc w:val="left"/>
        <w:rPr>
          <w:rFonts w:ascii="ff2;Arial;Arial;Helvetica;sans-serif" w:hAnsi="ff2;Arial;Arial;Helvetica;sans-serif"/>
          <w:b w:val="false"/>
          <w:i w:val="false"/>
          <w:caps w:val="false"/>
          <w:smallCaps w:val="false"/>
          <w:color w:val="231F20"/>
          <w:spacing w:val="0"/>
        </w:rPr>
      </w:pPr>
      <w:r>
        <w:rPr>
          <w:rFonts w:ascii="ff2;Arial;Arial;Helvetica;sans-serif" w:hAnsi="ff2;Arial;Arial;Helvetica;sans-serif"/>
          <w:b w:val="false"/>
          <w:i w:val="false"/>
          <w:caps w:val="false"/>
          <w:smallCaps w:val="false"/>
          <w:color w:val="231F20"/>
          <w:spacing w:val="0"/>
        </w:rPr>
        <w:t xml:space="preserve">P.O. box C-700 West Conshohocken, Pennsylvania </w:t>
      </w:r>
    </w:p>
    <w:p>
      <w:pPr>
        <w:pStyle w:val="Normal"/>
        <w:widowControl/>
        <w:bidi w:val="0"/>
        <w:spacing w:lineRule="auto" w:line="240" w:before="0" w:after="0"/>
        <w:ind w:left="0" w:right="0" w:hanging="0"/>
        <w:jc w:val="left"/>
        <w:rPr>
          <w:rFonts w:ascii="ff2;Arial;Arial;Helvetica;sans-serif" w:hAnsi="ff2;Arial;Arial;Helvetica;sans-serif"/>
          <w:b w:val="false"/>
          <w:i w:val="false"/>
          <w:caps w:val="false"/>
          <w:smallCaps w:val="false"/>
          <w:color w:val="231F20"/>
          <w:spacing w:val="0"/>
        </w:rPr>
      </w:pPr>
      <w:r>
        <w:rPr>
          <w:rFonts w:ascii="ff2;Arial;Arial;Helvetica;sans-serif" w:hAnsi="ff2;Arial;Arial;Helvetica;sans-serif"/>
          <w:b w:val="false"/>
          <w:i w:val="false"/>
          <w:caps w:val="false"/>
          <w:smallCaps w:val="false"/>
          <w:color w:val="231F20"/>
          <w:spacing w:val="0"/>
        </w:rPr>
        <w:t>19428-2959, United States</w:t>
      </w:r>
    </w:p>
    <w:p>
      <w:pPr>
        <w:pStyle w:val="Normal"/>
        <w:widowControl/>
        <w:bidi w:val="0"/>
        <w:spacing w:lineRule="auto" w:line="240" w:before="0" w:after="0"/>
        <w:ind w:left="0" w:right="0" w:hanging="0"/>
        <w:jc w:val="left"/>
        <w:rPr>
          <w:rFonts w:ascii="ff0;Times New Roman;Times;serif" w:hAnsi="ff0;Times New Roman;Times;serif"/>
        </w:rPr>
      </w:pPr>
      <w:r>
        <w:rPr>
          <w:rFonts w:ascii="Source Sans Pro;sans-serif" w:hAnsi="Source Sans Pro;sans-serif"/>
          <w:b w:val="false"/>
          <w:i w:val="false"/>
          <w:caps w:val="false"/>
          <w:smallCaps w:val="false"/>
          <w:color w:val="000000"/>
          <w:spacing w:val="0"/>
        </w:rPr>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0;Times New Roman;Times;serif" w:hAnsi="ff0;Times New Roman;Times;serif"/>
          <w:b w:val="false"/>
          <w:i w:val="false"/>
          <w:caps w:val="false"/>
          <w:smallCaps w:val="false"/>
          <w:color w:val="000000"/>
          <w:spacing w:val="0"/>
        </w:rPr>
        <w:t xml:space="preserve">Copyright by ASTM Int'l (all rights reserved); </w:t>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0;Times New Roman;Times;serif" w:hAnsi="ff0;Times New Roman;Times;serif"/>
          <w:b w:val="false"/>
          <w:i w:val="false"/>
          <w:caps w:val="false"/>
          <w:smallCaps w:val="false"/>
          <w:color w:val="000000"/>
          <w:spacing w:val="0"/>
        </w:rPr>
        <w:t>Tue Mar 23 03:42:20 EDT 2010</w:t>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0;Times New Roman;Times;serif" w:hAnsi="ff0;Times New Roman;Times;serif"/>
          <w:b w:val="false"/>
          <w:i w:val="false"/>
          <w:caps w:val="false"/>
          <w:smallCaps w:val="false"/>
          <w:color w:val="000000"/>
          <w:spacing w:val="0"/>
        </w:rPr>
        <w:t>Downloaded/printed by</w:t>
      </w:r>
      <w:r>
        <w:rPr>
          <w:rFonts w:ascii="Source Sans Pro;sans-serif" w:hAnsi="Source Sans Pro;sans-serif"/>
          <w:b w:val="false"/>
          <w:i w:val="false"/>
          <w:caps w:val="false"/>
          <w:smallCaps w:val="false"/>
          <w:color w:val="000000"/>
          <w:spacing w:val="0"/>
        </w:rPr>
        <w:t xml:space="preserve"> </w:t>
      </w:r>
      <w:r>
        <w:rPr>
          <w:rFonts w:ascii="ff0;Times New Roman;Times;serif" w:hAnsi="ff0;Times New Roman;Times;serif"/>
          <w:b w:val="false"/>
          <w:i w:val="false"/>
          <w:caps w:val="false"/>
          <w:smallCaps w:val="false"/>
          <w:color w:val="000000"/>
          <w:spacing w:val="0"/>
        </w:rPr>
        <w:t xml:space="preserve">(Book Supply Bureau) pursuant to License Agreement. </w:t>
      </w:r>
    </w:p>
    <w:p>
      <w:pPr>
        <w:pStyle w:val="Normal"/>
        <w:widowControl/>
        <w:bidi w:val="0"/>
        <w:spacing w:lineRule="auto" w:line="240" w:before="0" w:after="0"/>
        <w:ind w:left="0" w:right="0" w:hanging="0"/>
        <w:jc w:val="left"/>
        <w:rPr>
          <w:rFonts w:ascii="Source Sans Pro;sans-serif" w:hAnsi="Source Sans Pro;sans-serif"/>
          <w:b w:val="false"/>
          <w:i w:val="false"/>
          <w:caps w:val="false"/>
          <w:smallCaps w:val="false"/>
          <w:color w:val="000000"/>
          <w:spacing w:val="0"/>
        </w:rPr>
      </w:pPr>
      <w:r>
        <w:rPr>
          <w:rFonts w:ascii="ff0;Times New Roman;Times;serif" w:hAnsi="ff0;Times New Roman;Times;serif"/>
          <w:b w:val="false"/>
          <w:i w:val="false"/>
          <w:caps w:val="false"/>
          <w:smallCaps w:val="false"/>
          <w:color w:val="000000"/>
          <w:spacing w:val="0"/>
        </w:rPr>
        <w:t>No further reproductions authorized.</w:t>
      </w:r>
    </w:p>
    <w:p>
      <w:pPr>
        <w:pStyle w:val="Normal"/>
        <w:bidi w:val="0"/>
        <w:jc w:val="left"/>
        <w:rPr/>
      </w:pPr>
      <w:r>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ff8">
    <w:altName w:val="Arial"/>
    <w:charset w:val="00"/>
    <w:family w:val="auto"/>
    <w:pitch w:val="default"/>
  </w:font>
  <w:font w:name="ff1">
    <w:altName w:val="Arial"/>
    <w:charset w:val="00"/>
    <w:family w:val="auto"/>
    <w:pitch w:val="default"/>
  </w:font>
  <w:font w:name="ff3">
    <w:altName w:val="Times New Roman"/>
    <w:charset w:val="00"/>
    <w:family w:val="auto"/>
    <w:pitch w:val="default"/>
  </w:font>
  <w:font w:name="Source Sans Pro">
    <w:altName w:val="sans-serif"/>
    <w:charset w:val="00"/>
    <w:family w:val="auto"/>
    <w:pitch w:val="default"/>
  </w:font>
  <w:font w:name="ff5">
    <w:altName w:val="Times New Roman"/>
    <w:charset w:val="00"/>
    <w:family w:val="auto"/>
    <w:pitch w:val="default"/>
  </w:font>
  <w:font w:name="ff9">
    <w:altName w:val="Times New Roman"/>
    <w:charset w:val="00"/>
    <w:family w:val="auto"/>
    <w:pitch w:val="default"/>
  </w:font>
  <w:font w:name="ff4">
    <w:altName w:val="Arial"/>
    <w:charset w:val="00"/>
    <w:family w:val="auto"/>
    <w:pitch w:val="default"/>
  </w:font>
  <w:font w:name="ff2">
    <w:altName w:val="Arial"/>
    <w:charset w:val="00"/>
    <w:family w:val="auto"/>
    <w:pitch w:val="default"/>
  </w:font>
  <w:font w:name="ff0">
    <w:altName w:val="Times New Roman"/>
    <w:charset w:val="00"/>
    <w:family w:val="auto"/>
    <w:pitch w:val="default"/>
  </w:font>
</w:fonts>
</file>

<file path=word/settings.xml><?xml version="1.0" encoding="utf-8"?>
<w:settings xmlns:w="http://schemas.openxmlformats.org/wordprocessingml/2006/main">
  <w:zoom w:percent="2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US" w:eastAsia="zh-CN" w:bidi="hi-IN"/>
      </w:rPr>
    </w:rPrDefault>
    <w:pPrDefault>
      <w:pPr>
        <w:widowControl/>
      </w:pPr>
    </w:pPrDefault>
  </w:docDefaults>
  <w:style w:type="paragraph" w:styleId="Normal">
    <w:name w:val="Normal"/>
    <w:qFormat/>
    <w:pPr>
      <w:widowControl/>
      <w:bidi w:val="0"/>
    </w:pPr>
    <w:rPr>
      <w:rFonts w:ascii="Liberation Serif" w:hAnsi="Liberation Serif" w:eastAsia="NSimSun" w:cs="Arial"/>
      <w:color w:val="auto"/>
      <w:kern w:val="2"/>
      <w:sz w:val="24"/>
      <w:szCs w:val="24"/>
      <w:lang w:val="en-US"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dx.doi.org/10.1520/D6963" TargetMode="External"/><Relationship Id="rId3" Type="http://schemas.openxmlformats.org/officeDocument/2006/relationships/hyperlink" Target="http://www.astm.org/COMMIT/COMMITTEE/D13.htm" TargetMode="External"/><Relationship Id="rId4" Type="http://schemas.openxmlformats.org/officeDocument/2006/relationships/hyperlink" Target="http://www.astm.org/COMMIT/SUBCOMMIT/D1366.htm"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44</TotalTime>
  <Application>LibreOffice/6.3.5.2$Windows_X86_64 LibreOffice_project/dd0751754f11728f69b42ee2af66670068624673</Application>
  <Pages>3</Pages>
  <Words>743</Words>
  <Characters>4056</Characters>
  <CharactersWithSpaces>4759</CharactersWithSpaces>
  <Paragraphs>69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2021-01-12T01:39:18Z</dcterms:created>
  <dc:creator/>
  <dc:description/>
  <dc:language>en-US</dc:language>
  <cp:lastModifiedBy/>
  <dcterms:modified xsi:type="dcterms:W3CDTF">2021-01-12T02:52:34Z</dcterms:modified>
  <cp:revision>2</cp:revision>
  <dc:subject/>
  <dc:title/>
</cp:coreProperties>
</file>